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3F85" w:rsidRPr="007F01D2" w:rsidRDefault="007F01D2">
      <w:pPr>
        <w:rPr>
          <w:b/>
          <w:sz w:val="26"/>
          <w:szCs w:val="26"/>
        </w:rPr>
      </w:pPr>
      <w:bookmarkStart w:id="0" w:name="_GoBack"/>
      <w:r w:rsidRPr="007F01D2">
        <w:rPr>
          <w:b/>
          <w:sz w:val="26"/>
          <w:szCs w:val="26"/>
        </w:rPr>
        <w:t>THỦ TỤC CẤP HUYỆN</w:t>
      </w:r>
    </w:p>
    <w:bookmarkEnd w:id="0"/>
    <w:tbl>
      <w:tblPr>
        <w:tblStyle w:val="TableGrid192"/>
        <w:tblW w:w="9781" w:type="dxa"/>
        <w:tblInd w:w="-5" w:type="dxa"/>
        <w:tblLayout w:type="fixed"/>
        <w:tblLook w:val="04A0" w:firstRow="1" w:lastRow="0" w:firstColumn="1" w:lastColumn="0" w:noHBand="0" w:noVBand="1"/>
      </w:tblPr>
      <w:tblGrid>
        <w:gridCol w:w="1560"/>
        <w:gridCol w:w="1025"/>
        <w:gridCol w:w="4332"/>
        <w:gridCol w:w="1701"/>
        <w:gridCol w:w="1163"/>
      </w:tblGrid>
      <w:tr w:rsidR="00892983" w:rsidRPr="00AF6D6D" w:rsidTr="00BC723A">
        <w:tc>
          <w:tcPr>
            <w:tcW w:w="1560" w:type="dxa"/>
          </w:tcPr>
          <w:p w:rsidR="00892983" w:rsidRPr="00AF6D6D" w:rsidRDefault="00892983" w:rsidP="00C32AB3">
            <w:pPr>
              <w:jc w:val="center"/>
              <w:rPr>
                <w:rFonts w:eastAsia="Calibri"/>
              </w:rPr>
            </w:pPr>
            <w:r>
              <w:rPr>
                <w:rFonts w:eastAsia="Calibri"/>
                <w:b/>
                <w:sz w:val="26"/>
                <w:szCs w:val="26"/>
                <w:lang w:val="de-DE"/>
              </w:rPr>
              <w:br w:type="page"/>
            </w:r>
            <w:r w:rsidRPr="00AF6D6D">
              <w:rPr>
                <w:rFonts w:eastAsia="Calibri"/>
                <w:b/>
                <w:bCs/>
                <w:sz w:val="26"/>
                <w:szCs w:val="26"/>
              </w:rPr>
              <w:t xml:space="preserve">THỦ TỤC </w:t>
            </w:r>
            <w:r w:rsidR="009867B5">
              <w:rPr>
                <w:rFonts w:eastAsia="Calibri"/>
                <w:b/>
                <w:bCs/>
                <w:sz w:val="26"/>
                <w:szCs w:val="26"/>
              </w:rPr>
              <w:t>01</w:t>
            </w:r>
          </w:p>
        </w:tc>
        <w:tc>
          <w:tcPr>
            <w:tcW w:w="8221" w:type="dxa"/>
            <w:gridSpan w:val="4"/>
          </w:tcPr>
          <w:p w:rsidR="00892983" w:rsidRPr="00AF6D6D" w:rsidRDefault="00892983" w:rsidP="00BC723A">
            <w:pPr>
              <w:rPr>
                <w:rFonts w:eastAsia="Calibri"/>
              </w:rPr>
            </w:pPr>
            <w:r w:rsidRPr="00892983">
              <w:rPr>
                <w:b/>
                <w:sz w:val="26"/>
                <w:szCs w:val="26"/>
              </w:rPr>
              <w:t>ĐĂNG KÝ KHAI THÁC NƯỚC DƯỚI ĐẤT</w:t>
            </w:r>
          </w:p>
        </w:tc>
      </w:tr>
      <w:tr w:rsidR="00892983" w:rsidRPr="00AF6D6D" w:rsidTr="00BC723A">
        <w:trPr>
          <w:trHeight w:val="4229"/>
        </w:trPr>
        <w:tc>
          <w:tcPr>
            <w:tcW w:w="1560" w:type="dxa"/>
            <w:vMerge w:val="restart"/>
            <w:vAlign w:val="center"/>
          </w:tcPr>
          <w:p w:rsidR="00892983" w:rsidRPr="00AF6D6D" w:rsidRDefault="00892983" w:rsidP="00BC723A">
            <w:pPr>
              <w:rPr>
                <w:rFonts w:eastAsia="Calibri"/>
                <w:b/>
                <w:bCs/>
                <w:sz w:val="26"/>
                <w:szCs w:val="26"/>
              </w:rPr>
            </w:pPr>
            <w:r w:rsidRPr="00AF6D6D">
              <w:rPr>
                <w:rFonts w:eastAsia="Calibri"/>
                <w:b/>
                <w:bCs/>
                <w:sz w:val="26"/>
                <w:szCs w:val="26"/>
              </w:rPr>
              <w:t xml:space="preserve">1. Trình tự </w:t>
            </w:r>
          </w:p>
          <w:p w:rsidR="00892983" w:rsidRPr="00AF6D6D" w:rsidRDefault="00892983" w:rsidP="00BC723A">
            <w:pPr>
              <w:rPr>
                <w:rFonts w:eastAsia="Calibri"/>
              </w:rPr>
            </w:pPr>
            <w:r w:rsidRPr="00AF6D6D">
              <w:rPr>
                <w:rFonts w:eastAsia="Calibri"/>
                <w:b/>
                <w:bCs/>
                <w:sz w:val="26"/>
                <w:szCs w:val="26"/>
              </w:rPr>
              <w:t>thực hiện</w:t>
            </w:r>
          </w:p>
        </w:tc>
        <w:tc>
          <w:tcPr>
            <w:tcW w:w="8221" w:type="dxa"/>
            <w:gridSpan w:val="4"/>
          </w:tcPr>
          <w:p w:rsidR="008B0E36" w:rsidRPr="00AF6D6D" w:rsidRDefault="008B0E36" w:rsidP="008B0E36">
            <w:pPr>
              <w:ind w:firstLine="157"/>
              <w:jc w:val="both"/>
              <w:rPr>
                <w:rFonts w:eastAsia="Arial"/>
                <w:spacing w:val="-4"/>
                <w:sz w:val="26"/>
                <w:szCs w:val="26"/>
                <w:lang w:val="vi-VN"/>
              </w:rPr>
            </w:pPr>
            <w:r w:rsidRPr="00AF6D6D">
              <w:rPr>
                <w:rFonts w:eastAsia="Calibri"/>
                <w:spacing w:val="-4"/>
                <w:sz w:val="26"/>
                <w:szCs w:val="26"/>
              </w:rPr>
              <w:t xml:space="preserve">- </w:t>
            </w:r>
            <w:r w:rsidRPr="00AF6D6D">
              <w:rPr>
                <w:rFonts w:eastAsia="Calibri"/>
                <w:sz w:val="26"/>
                <w:szCs w:val="26"/>
                <w:lang w:val="vi-VN"/>
              </w:rPr>
              <w:t>Tổ chức, cá nhân</w:t>
            </w:r>
            <w:r w:rsidRPr="00AF6D6D">
              <w:rPr>
                <w:rFonts w:eastAsia="Calibri"/>
                <w:sz w:val="26"/>
                <w:szCs w:val="26"/>
              </w:rPr>
              <w:t xml:space="preserve"> </w:t>
            </w:r>
            <w:r w:rsidRPr="00AF6D6D">
              <w:rPr>
                <w:rFonts w:eastAsia="Arial"/>
                <w:bCs/>
                <w:sz w:val="26"/>
                <w:szCs w:val="26"/>
                <w:lang w:val="vi-VN"/>
              </w:rPr>
              <w:t>có nhu cầu thực hiện thủ tục hành chính</w:t>
            </w:r>
            <w:r w:rsidRPr="00AF6D6D">
              <w:rPr>
                <w:rFonts w:eastAsia="Arial"/>
                <w:bCs/>
                <w:sz w:val="26"/>
                <w:szCs w:val="26"/>
              </w:rPr>
              <w:t xml:space="preserve"> </w:t>
            </w:r>
            <w:r w:rsidRPr="00AF6D6D">
              <w:rPr>
                <w:rFonts w:eastAsia="Arial"/>
                <w:sz w:val="26"/>
                <w:szCs w:val="26"/>
              </w:rPr>
              <w:t xml:space="preserve">này thì chuẩn bị </w:t>
            </w:r>
            <w:r w:rsidRPr="00AF6D6D">
              <w:rPr>
                <w:rFonts w:eastAsia="Arial"/>
                <w:bCs/>
                <w:sz w:val="26"/>
                <w:szCs w:val="26"/>
                <w:lang w:val="vi-VN"/>
              </w:rPr>
              <w:t xml:space="preserve">hồ sơ </w:t>
            </w:r>
            <w:r w:rsidRPr="00AF6D6D">
              <w:rPr>
                <w:rFonts w:eastAsia="Arial"/>
                <w:bCs/>
                <w:sz w:val="26"/>
                <w:szCs w:val="26"/>
              </w:rPr>
              <w:t xml:space="preserve">nộp </w:t>
            </w:r>
            <w:r w:rsidRPr="00AF6D6D">
              <w:rPr>
                <w:rFonts w:eastAsia="Arial"/>
                <w:bCs/>
                <w:sz w:val="26"/>
                <w:szCs w:val="26"/>
                <w:lang w:val="vi-VN"/>
              </w:rPr>
              <w:t xml:space="preserve">tại các điểm </w:t>
            </w:r>
            <w:r w:rsidRPr="00AF6D6D">
              <w:rPr>
                <w:rFonts w:eastAsia="Arial"/>
                <w:bCs/>
                <w:sz w:val="26"/>
                <w:szCs w:val="26"/>
              </w:rPr>
              <w:t xml:space="preserve">bưu chính </w:t>
            </w:r>
            <w:r w:rsidRPr="00AF6D6D">
              <w:rPr>
                <w:rFonts w:eastAsia="Arial"/>
                <w:bCs/>
                <w:sz w:val="26"/>
                <w:szCs w:val="26"/>
                <w:lang w:val="vi-VN"/>
              </w:rPr>
              <w:t>thuộc hệ thống Bưu điện tỉnh trên địa bàn tỉnh Tây Ninh (</w:t>
            </w:r>
            <w:r w:rsidRPr="00AF6D6D">
              <w:rPr>
                <w:rFonts w:eastAsia="Arial"/>
                <w:bCs/>
                <w:sz w:val="26"/>
                <w:szCs w:val="26"/>
              </w:rPr>
              <w:t xml:space="preserve">Bao gồm: </w:t>
            </w:r>
            <w:r w:rsidRPr="00AF6D6D">
              <w:rPr>
                <w:rFonts w:eastAsia="Arial"/>
                <w:bCs/>
                <w:sz w:val="26"/>
                <w:szCs w:val="26"/>
                <w:lang w:val="vi-VN"/>
              </w:rPr>
              <w:t xml:space="preserve">bưu điện tỉnh, huyện, xã) hoặc liên hệ qua số điện thoại </w:t>
            </w:r>
            <w:r w:rsidRPr="00AF6D6D">
              <w:rPr>
                <w:rFonts w:eastAsia="Arial"/>
                <w:b/>
                <w:bCs/>
                <w:sz w:val="26"/>
                <w:szCs w:val="26"/>
                <w:lang w:val="vi-VN"/>
              </w:rPr>
              <w:t>1900561563</w:t>
            </w:r>
            <w:r w:rsidRPr="00AF6D6D">
              <w:rPr>
                <w:rFonts w:eastAsia="Arial"/>
                <w:bCs/>
                <w:sz w:val="26"/>
                <w:szCs w:val="26"/>
                <w:lang w:val="vi-VN"/>
              </w:rPr>
              <w:t xml:space="preserve"> để </w:t>
            </w:r>
            <w:r w:rsidRPr="00AF6D6D">
              <w:rPr>
                <w:rFonts w:eastAsia="Arial"/>
                <w:bCs/>
                <w:sz w:val="26"/>
                <w:szCs w:val="26"/>
              </w:rPr>
              <w:t>được nhân viên tại các</w:t>
            </w:r>
            <w:r w:rsidRPr="00AF6D6D">
              <w:rPr>
                <w:rFonts w:eastAsia="Arial"/>
                <w:bCs/>
                <w:sz w:val="26"/>
                <w:szCs w:val="26"/>
                <w:lang w:val="vi-VN"/>
              </w:rPr>
              <w:t xml:space="preserve"> điểm </w:t>
            </w:r>
            <w:r w:rsidRPr="00AF6D6D">
              <w:rPr>
                <w:rFonts w:eastAsia="Arial"/>
                <w:bCs/>
                <w:sz w:val="26"/>
                <w:szCs w:val="26"/>
              </w:rPr>
              <w:t xml:space="preserve">bưu chính </w:t>
            </w:r>
            <w:r w:rsidRPr="00AF6D6D">
              <w:rPr>
                <w:rFonts w:eastAsia="Arial"/>
                <w:bCs/>
                <w:sz w:val="26"/>
                <w:szCs w:val="26"/>
                <w:lang w:val="vi-VN"/>
              </w:rPr>
              <w:t xml:space="preserve">thuộc hệ thống Bưu điện tỉnh </w:t>
            </w:r>
            <w:r w:rsidRPr="00AF6D6D">
              <w:rPr>
                <w:rFonts w:eastAsia="Arial"/>
                <w:bCs/>
                <w:sz w:val="26"/>
                <w:szCs w:val="26"/>
              </w:rPr>
              <w:t xml:space="preserve">gần nhất </w:t>
            </w:r>
            <w:r w:rsidRPr="00AF6D6D">
              <w:rPr>
                <w:rFonts w:eastAsia="Arial"/>
                <w:bCs/>
                <w:sz w:val="26"/>
                <w:szCs w:val="26"/>
                <w:lang w:val="vi-VN"/>
              </w:rPr>
              <w:t xml:space="preserve">trực tiếp </w:t>
            </w:r>
            <w:r w:rsidRPr="00AF6D6D">
              <w:rPr>
                <w:rFonts w:eastAsia="Arial"/>
                <w:bCs/>
                <w:sz w:val="26"/>
                <w:szCs w:val="26"/>
              </w:rPr>
              <w:t xml:space="preserve">đến </w:t>
            </w:r>
            <w:r w:rsidRPr="00AF6D6D">
              <w:rPr>
                <w:rFonts w:eastAsia="Arial"/>
                <w:bCs/>
                <w:sz w:val="26"/>
                <w:szCs w:val="26"/>
                <w:lang w:val="vi-VN"/>
              </w:rPr>
              <w:t xml:space="preserve">tiếp nhận hồ sơ </w:t>
            </w:r>
            <w:r w:rsidRPr="00AF6D6D">
              <w:rPr>
                <w:rFonts w:eastAsia="Arial"/>
                <w:bCs/>
                <w:sz w:val="26"/>
                <w:szCs w:val="26"/>
              </w:rPr>
              <w:t xml:space="preserve">tại nơi mà cá nhân, tổ chức có yêu </w:t>
            </w:r>
            <w:r w:rsidRPr="00AF6D6D">
              <w:rPr>
                <w:rFonts w:eastAsia="Arial"/>
                <w:bCs/>
                <w:sz w:val="26"/>
                <w:szCs w:val="26"/>
                <w:lang w:val="vi-VN"/>
              </w:rPr>
              <w:t xml:space="preserve">cầu. </w:t>
            </w:r>
            <w:r w:rsidRPr="00AF6D6D">
              <w:rPr>
                <w:rFonts w:eastAsia="Arial"/>
                <w:sz w:val="26"/>
                <w:szCs w:val="26"/>
                <w:lang w:val="nl-NL"/>
              </w:rPr>
              <w:t xml:space="preserve">Nhân viên tại các điểm bưu chính sau khi tiếp nhận hồ sơ phải vận chuyển hồ sơ và nộp tại </w:t>
            </w:r>
            <w:r w:rsidRPr="00AF6D6D">
              <w:rPr>
                <w:rFonts w:eastAsia="Arial"/>
                <w:sz w:val="26"/>
                <w:szCs w:val="26"/>
                <w:lang w:val="vi-VN"/>
              </w:rPr>
              <w:t>Bộ phận “Tiếp nhận và trả kết quả” thuộc Văn phòng HĐND &amp; UBND cấp huyện</w:t>
            </w:r>
            <w:r w:rsidRPr="00AF6D6D">
              <w:rPr>
                <w:rFonts w:eastAsia="Arial"/>
                <w:sz w:val="26"/>
                <w:szCs w:val="26"/>
                <w:lang w:val="nl-NL"/>
              </w:rPr>
              <w:t>.</w:t>
            </w:r>
          </w:p>
          <w:p w:rsidR="008B0E36" w:rsidRDefault="008B0E36" w:rsidP="008B0E36">
            <w:pPr>
              <w:tabs>
                <w:tab w:val="center" w:pos="4320"/>
                <w:tab w:val="right" w:pos="8662"/>
              </w:tabs>
              <w:jc w:val="both"/>
              <w:rPr>
                <w:rFonts w:eastAsia="Arial"/>
                <w:sz w:val="26"/>
                <w:szCs w:val="26"/>
              </w:rPr>
            </w:pPr>
            <w:r w:rsidRPr="00AF6D6D">
              <w:rPr>
                <w:rFonts w:eastAsia="SimSun"/>
                <w:bCs/>
                <w:sz w:val="26"/>
                <w:szCs w:val="26"/>
                <w:lang w:val="vi-VN"/>
              </w:rPr>
              <w:t xml:space="preserve">- Trường hợp không có nhu cầu nộp hồ sơ thông qua dịch vụ bưu chính thì có thể nộp trực tiếp tại </w:t>
            </w:r>
            <w:r w:rsidRPr="00AF6D6D">
              <w:rPr>
                <w:rFonts w:eastAsia="Arial"/>
                <w:sz w:val="26"/>
                <w:szCs w:val="26"/>
                <w:lang w:val="vi-VN"/>
              </w:rPr>
              <w:t>Bộ phận “Tiếp nhận và trả kết quả” thuộc Văn phòng HĐND &amp; UBND cấp huyện</w:t>
            </w:r>
            <w:r w:rsidRPr="00AF6D6D">
              <w:rPr>
                <w:rFonts w:eastAsia="SimSun"/>
                <w:bCs/>
                <w:sz w:val="26"/>
                <w:szCs w:val="26"/>
                <w:lang w:val="vi-VN"/>
              </w:rPr>
              <w:t xml:space="preserve"> </w:t>
            </w:r>
            <w:r>
              <w:rPr>
                <w:rFonts w:eastAsia="SimSun"/>
                <w:bCs/>
                <w:sz w:val="26"/>
                <w:szCs w:val="26"/>
              </w:rPr>
              <w:t xml:space="preserve">hoặc </w:t>
            </w:r>
            <w:r w:rsidRPr="00FB5596">
              <w:rPr>
                <w:rFonts w:eastAsia="Calibri"/>
                <w:spacing w:val="-4"/>
                <w:sz w:val="26"/>
                <w:szCs w:val="26"/>
              </w:rPr>
              <w:t xml:space="preserve">nộp cho Ủy ban nhân dân cấp xã. Ủy ban nhân dân cấp xã có trách nhiệm </w:t>
            </w:r>
            <w:r>
              <w:rPr>
                <w:rFonts w:eastAsia="Calibri"/>
                <w:spacing w:val="-4"/>
                <w:sz w:val="26"/>
                <w:szCs w:val="26"/>
              </w:rPr>
              <w:t xml:space="preserve">chuyển </w:t>
            </w:r>
            <w:r w:rsidRPr="00FB5596">
              <w:rPr>
                <w:rFonts w:eastAsia="Calibri"/>
                <w:spacing w:val="-4"/>
                <w:sz w:val="26"/>
                <w:szCs w:val="26"/>
              </w:rPr>
              <w:t xml:space="preserve">tờ khai cho </w:t>
            </w:r>
            <w:r w:rsidRPr="00AF6D6D">
              <w:rPr>
                <w:rFonts w:eastAsia="Arial"/>
                <w:sz w:val="26"/>
                <w:szCs w:val="26"/>
                <w:lang w:val="vi-VN"/>
              </w:rPr>
              <w:t>Bộ phận “Tiếp nhận và trả kết quả” thuộc Văn phòng HĐND &amp; UBND cấp huyện</w:t>
            </w:r>
            <w:r>
              <w:rPr>
                <w:rFonts w:eastAsia="Arial"/>
                <w:sz w:val="26"/>
                <w:szCs w:val="26"/>
              </w:rPr>
              <w:t>.</w:t>
            </w:r>
          </w:p>
          <w:p w:rsidR="00F3159C" w:rsidRPr="008B0E36" w:rsidRDefault="00F3159C" w:rsidP="008B0E36">
            <w:pPr>
              <w:tabs>
                <w:tab w:val="center" w:pos="4320"/>
                <w:tab w:val="right" w:pos="8662"/>
              </w:tabs>
              <w:jc w:val="both"/>
              <w:rPr>
                <w:rFonts w:eastAsia="SimSun"/>
                <w:bCs/>
                <w:sz w:val="26"/>
                <w:szCs w:val="26"/>
              </w:rPr>
            </w:pPr>
            <w:r w:rsidRPr="00AF6D6D">
              <w:rPr>
                <w:b/>
                <w:bCs/>
                <w:spacing w:val="-6"/>
                <w:sz w:val="26"/>
                <w:szCs w:val="26"/>
                <w:lang w:val="pt-BR"/>
              </w:rPr>
              <w:t>Thời gian tiếp nhận và trả kết quả:</w:t>
            </w:r>
            <w:r w:rsidRPr="00AF6D6D">
              <w:rPr>
                <w:bCs/>
                <w:spacing w:val="-6"/>
                <w:sz w:val="26"/>
                <w:szCs w:val="26"/>
                <w:lang w:val="pt-BR"/>
              </w:rPr>
              <w:t xml:space="preserve"> Từ thứ hai đến thứ sáu hàng</w:t>
            </w:r>
            <w:r w:rsidRPr="00AF6D6D">
              <w:rPr>
                <w:spacing w:val="-6"/>
                <w:sz w:val="26"/>
                <w:szCs w:val="26"/>
                <w:lang w:val="vi-VN"/>
              </w:rPr>
              <w:t xml:space="preserve"> tuần; Sáng từ 7 giờ đến 11 giờ 30 phút, chiều từ 13 giờ 30 phút đến 17 giờ (trừ ngày lễ, ngày nghỉ).</w:t>
            </w:r>
          </w:p>
          <w:p w:rsidR="00892983" w:rsidRPr="00AF6D6D" w:rsidRDefault="00892983" w:rsidP="008B0E36">
            <w:pPr>
              <w:tabs>
                <w:tab w:val="center" w:pos="4680"/>
                <w:tab w:val="right" w:pos="9360"/>
              </w:tabs>
              <w:spacing w:before="40" w:after="40"/>
              <w:ind w:right="8"/>
              <w:jc w:val="both"/>
              <w:rPr>
                <w:bCs/>
                <w:sz w:val="26"/>
                <w:szCs w:val="26"/>
                <w:lang w:val="vi-VN"/>
              </w:rPr>
            </w:pPr>
            <w:r w:rsidRPr="00AF6D6D">
              <w:rPr>
                <w:bCs/>
                <w:sz w:val="26"/>
                <w:szCs w:val="26"/>
                <w:lang w:val="vi-VN"/>
              </w:rPr>
              <w:t>- Ngoài 02 hình thức trên, tổ chức</w:t>
            </w:r>
            <w:r w:rsidRPr="00AF6D6D">
              <w:rPr>
                <w:bCs/>
                <w:sz w:val="26"/>
                <w:szCs w:val="26"/>
              </w:rPr>
              <w:t>,</w:t>
            </w:r>
            <w:r w:rsidRPr="00AF6D6D">
              <w:rPr>
                <w:bCs/>
                <w:sz w:val="26"/>
                <w:szCs w:val="26"/>
                <w:lang w:val="vi-VN"/>
              </w:rPr>
              <w:t xml:space="preserve"> cá nhân có thể nộp hồ sơ bằng hình thức trực tuyến tại:</w:t>
            </w:r>
          </w:p>
          <w:p w:rsidR="00892983" w:rsidRPr="00AF6D6D" w:rsidRDefault="00892983" w:rsidP="00BC723A">
            <w:pPr>
              <w:spacing w:before="40" w:after="40"/>
              <w:ind w:right="57"/>
              <w:rPr>
                <w:rFonts w:eastAsia="Calibri"/>
                <w:bCs/>
                <w:sz w:val="26"/>
                <w:szCs w:val="26"/>
                <w:lang w:val="vi-VN"/>
              </w:rPr>
            </w:pPr>
            <w:r w:rsidRPr="00AF6D6D">
              <w:rPr>
                <w:rFonts w:eastAsia="Calibri"/>
                <w:bCs/>
                <w:sz w:val="26"/>
                <w:szCs w:val="26"/>
                <w:lang w:val="vi-VN"/>
              </w:rPr>
              <w:t xml:space="preserve">+ Cổng dịch vụ công Quốc gia, địa chỉ: </w:t>
            </w:r>
            <w:hyperlink r:id="rId8" w:history="1">
              <w:r w:rsidRPr="00AF6D6D">
                <w:rPr>
                  <w:rFonts w:eastAsia="Calibri"/>
                  <w:bCs/>
                  <w:sz w:val="26"/>
                  <w:szCs w:val="26"/>
                  <w:lang w:val="vi-VN"/>
                </w:rPr>
                <w:t>https://dichvucong.gov.vn/</w:t>
              </w:r>
            </w:hyperlink>
          </w:p>
          <w:p w:rsidR="00892983" w:rsidRPr="00AF6D6D" w:rsidRDefault="00892983" w:rsidP="00BC723A">
            <w:pPr>
              <w:tabs>
                <w:tab w:val="center" w:pos="4320"/>
                <w:tab w:val="right" w:pos="8640"/>
              </w:tabs>
              <w:rPr>
                <w:rFonts w:eastAsia="SimSun"/>
                <w:sz w:val="26"/>
                <w:szCs w:val="26"/>
                <w:lang w:val="vi-VN"/>
              </w:rPr>
            </w:pPr>
            <w:r w:rsidRPr="00AF6D6D">
              <w:rPr>
                <w:rFonts w:eastAsia="Calibri"/>
                <w:bCs/>
                <w:sz w:val="26"/>
                <w:szCs w:val="26"/>
                <w:lang w:val="vi-VN"/>
              </w:rPr>
              <w:t xml:space="preserve">+ Cổng dịch vụ công tỉnh, địa chỉ </w:t>
            </w:r>
            <w:hyperlink r:id="rId9" w:history="1">
              <w:r w:rsidRPr="00AF6D6D">
                <w:rPr>
                  <w:bCs/>
                  <w:sz w:val="26"/>
                  <w:szCs w:val="26"/>
                  <w:lang w:val="vi-VN"/>
                </w:rPr>
                <w:t>https://dichvucong.tayninh.gov.vn/</w:t>
              </w:r>
            </w:hyperlink>
          </w:p>
          <w:p w:rsidR="00892983" w:rsidRPr="00AF6D6D" w:rsidRDefault="00892983" w:rsidP="00BC723A">
            <w:pPr>
              <w:rPr>
                <w:rFonts w:eastAsia="SimSun"/>
                <w:b/>
                <w:sz w:val="26"/>
                <w:szCs w:val="26"/>
                <w:lang w:val="vi-VN"/>
              </w:rPr>
            </w:pPr>
            <w:r w:rsidRPr="00AF6D6D">
              <w:rPr>
                <w:rFonts w:eastAsia="SimSun"/>
                <w:b/>
                <w:bCs/>
                <w:sz w:val="26"/>
                <w:szCs w:val="26"/>
                <w:lang w:val="vi-VN"/>
              </w:rPr>
              <w:t>Q</w:t>
            </w:r>
            <w:r w:rsidRPr="00AF6D6D">
              <w:rPr>
                <w:rFonts w:eastAsia="SimSun"/>
                <w:b/>
                <w:sz w:val="26"/>
                <w:szCs w:val="26"/>
                <w:lang w:val="vi-VN"/>
              </w:rPr>
              <w:t>uy trình tiếp nhận và giải quyết hồ sơ được thực hiện như sau:</w:t>
            </w:r>
          </w:p>
        </w:tc>
      </w:tr>
      <w:tr w:rsidR="00892983" w:rsidRPr="00AF6D6D" w:rsidTr="00BC723A">
        <w:trPr>
          <w:trHeight w:val="693"/>
        </w:trPr>
        <w:tc>
          <w:tcPr>
            <w:tcW w:w="1560" w:type="dxa"/>
            <w:vMerge/>
          </w:tcPr>
          <w:p w:rsidR="00892983" w:rsidRPr="00AF6D6D" w:rsidRDefault="00892983" w:rsidP="00BC723A">
            <w:pPr>
              <w:rPr>
                <w:rFonts w:eastAsia="Calibri"/>
                <w:lang w:val="vi-VN"/>
              </w:rPr>
            </w:pPr>
          </w:p>
        </w:tc>
        <w:tc>
          <w:tcPr>
            <w:tcW w:w="1025" w:type="dxa"/>
            <w:vAlign w:val="center"/>
          </w:tcPr>
          <w:p w:rsidR="00892983" w:rsidRPr="00AF6D6D" w:rsidRDefault="00892983" w:rsidP="00BC723A">
            <w:pPr>
              <w:jc w:val="center"/>
              <w:rPr>
                <w:rFonts w:eastAsia="SimSun"/>
                <w:sz w:val="26"/>
                <w:szCs w:val="26"/>
                <w:lang w:val="vi-VN"/>
              </w:rPr>
            </w:pPr>
          </w:p>
          <w:p w:rsidR="00892983" w:rsidRPr="00AF6D6D" w:rsidRDefault="00892983" w:rsidP="00BC723A">
            <w:pPr>
              <w:jc w:val="center"/>
              <w:rPr>
                <w:rFonts w:eastAsia="SimSun"/>
                <w:sz w:val="26"/>
                <w:szCs w:val="26"/>
              </w:rPr>
            </w:pPr>
            <w:r w:rsidRPr="00AF6D6D">
              <w:rPr>
                <w:rFonts w:eastAsia="Calibri"/>
                <w:b/>
                <w:sz w:val="26"/>
                <w:szCs w:val="26"/>
                <w:lang w:val="nl-NL"/>
              </w:rPr>
              <w:t>STT</w:t>
            </w:r>
          </w:p>
          <w:p w:rsidR="00892983" w:rsidRPr="00AF6D6D" w:rsidRDefault="00892983" w:rsidP="00BC723A">
            <w:pPr>
              <w:jc w:val="center"/>
              <w:rPr>
                <w:rFonts w:eastAsia="Calibri"/>
                <w:spacing w:val="-4"/>
                <w:sz w:val="26"/>
                <w:szCs w:val="26"/>
              </w:rPr>
            </w:pPr>
          </w:p>
        </w:tc>
        <w:tc>
          <w:tcPr>
            <w:tcW w:w="4332" w:type="dxa"/>
            <w:vAlign w:val="center"/>
          </w:tcPr>
          <w:p w:rsidR="00892983" w:rsidRPr="00AF6D6D" w:rsidRDefault="00892983" w:rsidP="00BC723A">
            <w:pPr>
              <w:rPr>
                <w:rFonts w:eastAsia="Calibri"/>
                <w:spacing w:val="-4"/>
                <w:sz w:val="26"/>
                <w:szCs w:val="26"/>
              </w:rPr>
            </w:pPr>
            <w:r w:rsidRPr="00AF6D6D">
              <w:rPr>
                <w:rFonts w:eastAsia="Calibri"/>
                <w:b/>
                <w:sz w:val="26"/>
                <w:szCs w:val="26"/>
                <w:lang w:val="nl-NL"/>
              </w:rPr>
              <w:t>Nội dung công việc</w:t>
            </w:r>
          </w:p>
        </w:tc>
        <w:tc>
          <w:tcPr>
            <w:tcW w:w="1701" w:type="dxa"/>
            <w:vAlign w:val="center"/>
          </w:tcPr>
          <w:p w:rsidR="00892983" w:rsidRPr="00AF6D6D" w:rsidRDefault="00892983" w:rsidP="00BC723A">
            <w:pPr>
              <w:jc w:val="center"/>
              <w:rPr>
                <w:rFonts w:eastAsia="Calibri"/>
                <w:spacing w:val="-4"/>
                <w:sz w:val="26"/>
                <w:szCs w:val="26"/>
              </w:rPr>
            </w:pPr>
            <w:r w:rsidRPr="00AF6D6D">
              <w:rPr>
                <w:rFonts w:eastAsia="Calibri"/>
                <w:b/>
                <w:sz w:val="26"/>
                <w:szCs w:val="26"/>
                <w:lang w:val="nl-NL"/>
              </w:rPr>
              <w:t>Trách nhiệm</w:t>
            </w:r>
          </w:p>
          <w:p w:rsidR="00892983" w:rsidRPr="00AF6D6D" w:rsidRDefault="00892983" w:rsidP="00BC723A">
            <w:pPr>
              <w:jc w:val="center"/>
              <w:rPr>
                <w:rFonts w:eastAsia="Calibri"/>
                <w:spacing w:val="-4"/>
                <w:sz w:val="26"/>
                <w:szCs w:val="26"/>
              </w:rPr>
            </w:pPr>
          </w:p>
        </w:tc>
        <w:tc>
          <w:tcPr>
            <w:tcW w:w="1163" w:type="dxa"/>
            <w:vAlign w:val="center"/>
          </w:tcPr>
          <w:p w:rsidR="00892983" w:rsidRPr="00AF6D6D" w:rsidRDefault="00892983" w:rsidP="00BC723A">
            <w:pPr>
              <w:tabs>
                <w:tab w:val="center" w:pos="4320"/>
                <w:tab w:val="right" w:pos="8640"/>
              </w:tabs>
              <w:jc w:val="center"/>
              <w:rPr>
                <w:rFonts w:eastAsia="Calibri"/>
                <w:b/>
                <w:sz w:val="26"/>
                <w:szCs w:val="26"/>
                <w:lang w:val="nl-NL"/>
              </w:rPr>
            </w:pPr>
            <w:r w:rsidRPr="00AF6D6D">
              <w:rPr>
                <w:rFonts w:eastAsia="Calibri"/>
                <w:b/>
                <w:sz w:val="26"/>
                <w:szCs w:val="26"/>
                <w:lang w:val="nl-NL"/>
              </w:rPr>
              <w:t>Thời gian</w:t>
            </w:r>
          </w:p>
          <w:p w:rsidR="00892983" w:rsidRPr="00AB1EE5" w:rsidRDefault="00FB5596" w:rsidP="00BC723A">
            <w:pPr>
              <w:jc w:val="center"/>
              <w:rPr>
                <w:rFonts w:eastAsia="Calibri"/>
                <w:spacing w:val="-4"/>
                <w:sz w:val="16"/>
                <w:szCs w:val="16"/>
              </w:rPr>
            </w:pPr>
            <w:r w:rsidRPr="00AB1EE5">
              <w:rPr>
                <w:rFonts w:eastAsia="Calibri"/>
                <w:sz w:val="16"/>
                <w:szCs w:val="16"/>
                <w:lang w:val="nl-NL"/>
              </w:rPr>
              <w:t>(10</w:t>
            </w:r>
            <w:r w:rsidR="00892983" w:rsidRPr="00AB1EE5">
              <w:rPr>
                <w:rFonts w:eastAsia="Calibri"/>
                <w:sz w:val="16"/>
                <w:szCs w:val="16"/>
                <w:lang w:val="nl-NL"/>
              </w:rPr>
              <w:t xml:space="preserve"> ngày làm việc)</w:t>
            </w:r>
          </w:p>
        </w:tc>
      </w:tr>
      <w:tr w:rsidR="00892983" w:rsidRPr="00AF6D6D" w:rsidTr="00BC723A">
        <w:trPr>
          <w:trHeight w:val="395"/>
        </w:trPr>
        <w:tc>
          <w:tcPr>
            <w:tcW w:w="1560" w:type="dxa"/>
            <w:vMerge/>
          </w:tcPr>
          <w:p w:rsidR="00892983" w:rsidRPr="00AF6D6D" w:rsidRDefault="00892983" w:rsidP="00BC723A">
            <w:pPr>
              <w:rPr>
                <w:rFonts w:eastAsia="Calibri"/>
              </w:rPr>
            </w:pPr>
          </w:p>
        </w:tc>
        <w:tc>
          <w:tcPr>
            <w:tcW w:w="1025" w:type="dxa"/>
            <w:vMerge w:val="restart"/>
            <w:vAlign w:val="center"/>
          </w:tcPr>
          <w:p w:rsidR="00892983" w:rsidRPr="00AF6D6D" w:rsidRDefault="00892983" w:rsidP="00BC723A">
            <w:pPr>
              <w:jc w:val="center"/>
              <w:rPr>
                <w:rFonts w:eastAsia="SimSun"/>
                <w:sz w:val="26"/>
                <w:szCs w:val="26"/>
              </w:rPr>
            </w:pPr>
            <w:r w:rsidRPr="00AF6D6D">
              <w:rPr>
                <w:rFonts w:eastAsia="Calibri"/>
                <w:b/>
                <w:sz w:val="26"/>
                <w:szCs w:val="26"/>
                <w:lang w:val="nl-NL"/>
              </w:rPr>
              <w:t>Bước 1</w:t>
            </w:r>
          </w:p>
        </w:tc>
        <w:tc>
          <w:tcPr>
            <w:tcW w:w="7196" w:type="dxa"/>
            <w:gridSpan w:val="3"/>
            <w:vAlign w:val="center"/>
          </w:tcPr>
          <w:p w:rsidR="00892983" w:rsidRPr="00AF6D6D" w:rsidRDefault="00892983" w:rsidP="00BC723A">
            <w:pPr>
              <w:jc w:val="center"/>
              <w:rPr>
                <w:rFonts w:eastAsia="Calibri"/>
                <w:b/>
                <w:sz w:val="26"/>
                <w:szCs w:val="26"/>
              </w:rPr>
            </w:pPr>
            <w:r w:rsidRPr="00AF6D6D">
              <w:rPr>
                <w:rFonts w:eastAsia="Calibri"/>
                <w:b/>
                <w:sz w:val="26"/>
                <w:szCs w:val="26"/>
              </w:rPr>
              <w:t>Bộ phận “Tiếp nhận và trả kết quả”</w:t>
            </w:r>
          </w:p>
          <w:p w:rsidR="00892983" w:rsidRPr="00AF6D6D" w:rsidRDefault="00892983" w:rsidP="00BC723A">
            <w:pPr>
              <w:jc w:val="center"/>
              <w:rPr>
                <w:rFonts w:eastAsia="Calibri"/>
                <w:b/>
                <w:spacing w:val="-4"/>
                <w:sz w:val="26"/>
                <w:szCs w:val="26"/>
              </w:rPr>
            </w:pPr>
            <w:r w:rsidRPr="00AF6D6D">
              <w:rPr>
                <w:rFonts w:eastAsia="Calibri"/>
                <w:b/>
                <w:sz w:val="26"/>
                <w:szCs w:val="26"/>
                <w:lang w:val="vi-VN"/>
              </w:rPr>
              <w:t>thuộc Văn phòng HĐND &amp; UBND cấp huyện</w:t>
            </w:r>
          </w:p>
        </w:tc>
      </w:tr>
      <w:tr w:rsidR="00892983" w:rsidRPr="00AF6D6D" w:rsidTr="00BC723A">
        <w:trPr>
          <w:trHeight w:val="1530"/>
        </w:trPr>
        <w:tc>
          <w:tcPr>
            <w:tcW w:w="1560" w:type="dxa"/>
            <w:vMerge/>
          </w:tcPr>
          <w:p w:rsidR="00892983" w:rsidRPr="00AF6D6D" w:rsidRDefault="00892983" w:rsidP="00BC723A">
            <w:pPr>
              <w:rPr>
                <w:rFonts w:eastAsia="Calibri"/>
              </w:rPr>
            </w:pPr>
          </w:p>
        </w:tc>
        <w:tc>
          <w:tcPr>
            <w:tcW w:w="1025" w:type="dxa"/>
            <w:vMerge/>
            <w:vAlign w:val="center"/>
          </w:tcPr>
          <w:p w:rsidR="00892983" w:rsidRPr="00AF6D6D" w:rsidRDefault="00892983" w:rsidP="00BC723A">
            <w:pPr>
              <w:jc w:val="center"/>
              <w:rPr>
                <w:rFonts w:eastAsia="Calibri"/>
                <w:b/>
                <w:sz w:val="26"/>
                <w:szCs w:val="26"/>
                <w:lang w:val="nl-NL"/>
              </w:rPr>
            </w:pPr>
          </w:p>
        </w:tc>
        <w:tc>
          <w:tcPr>
            <w:tcW w:w="4332" w:type="dxa"/>
            <w:vAlign w:val="center"/>
          </w:tcPr>
          <w:p w:rsidR="00892983" w:rsidRPr="00AF6D6D" w:rsidRDefault="00892983" w:rsidP="00190725">
            <w:pPr>
              <w:jc w:val="both"/>
              <w:rPr>
                <w:rFonts w:eastAsia="Calibri"/>
                <w:b/>
                <w:sz w:val="26"/>
                <w:szCs w:val="26"/>
                <w:lang w:val="nl-NL"/>
              </w:rPr>
            </w:pPr>
            <w:r w:rsidRPr="00AF6D6D">
              <w:rPr>
                <w:rFonts w:eastAsia="Calibri"/>
                <w:sz w:val="26"/>
                <w:szCs w:val="26"/>
                <w:lang w:val="nl-NL"/>
              </w:rPr>
              <w:t>- Thực hiện kiểm tra hồ sơ,</w:t>
            </w:r>
            <w:r w:rsidRPr="00AF6D6D">
              <w:rPr>
                <w:rFonts w:eastAsia="Calibri"/>
                <w:sz w:val="26"/>
                <w:szCs w:val="26"/>
                <w:lang w:val="vi-VN"/>
              </w:rPr>
              <w:t xml:space="preserve"> nếu hồ sơ thiếu </w:t>
            </w:r>
            <w:r w:rsidRPr="00AF6D6D">
              <w:rPr>
                <w:rFonts w:eastAsia="Calibri"/>
                <w:sz w:val="26"/>
                <w:szCs w:val="26"/>
                <w:lang w:val="nl-NL"/>
              </w:rPr>
              <w:t>đề nghị bổ sung,</w:t>
            </w:r>
            <w:r w:rsidRPr="00AF6D6D">
              <w:rPr>
                <w:rFonts w:eastAsia="Calibri"/>
                <w:sz w:val="26"/>
                <w:szCs w:val="26"/>
                <w:lang w:val="vi-VN"/>
              </w:rPr>
              <w:t xml:space="preserve"> nếu hồ sơ đầy đủ</w:t>
            </w:r>
            <w:r w:rsidRPr="00AF6D6D">
              <w:rPr>
                <w:rFonts w:eastAsia="Calibri"/>
                <w:sz w:val="26"/>
                <w:szCs w:val="26"/>
                <w:lang w:val="nl-NL"/>
              </w:rPr>
              <w:t xml:space="preserve"> </w:t>
            </w:r>
            <w:r w:rsidRPr="00AF6D6D">
              <w:rPr>
                <w:rFonts w:eastAsia="Calibri"/>
                <w:sz w:val="26"/>
                <w:szCs w:val="26"/>
                <w:lang w:val="vi-VN"/>
              </w:rPr>
              <w:t xml:space="preserve">viết phiếu hẹn trao cho người nộp </w:t>
            </w:r>
            <w:r w:rsidRPr="00AF6D6D">
              <w:rPr>
                <w:rFonts w:eastAsia="Calibri"/>
                <w:sz w:val="26"/>
                <w:szCs w:val="26"/>
                <w:lang w:val="nl-NL"/>
              </w:rPr>
              <w:t xml:space="preserve">và chuyển </w:t>
            </w:r>
            <w:r w:rsidR="008B0E36">
              <w:rPr>
                <w:rFonts w:eastAsia="Calibri"/>
                <w:sz w:val="26"/>
                <w:szCs w:val="26"/>
                <w:lang w:val="nl-NL"/>
              </w:rPr>
              <w:t xml:space="preserve">hồ sơ </w:t>
            </w:r>
            <w:r w:rsidRPr="00AF6D6D">
              <w:rPr>
                <w:rFonts w:eastAsia="Calibri"/>
                <w:sz w:val="26"/>
                <w:szCs w:val="26"/>
                <w:lang w:val="vi-VN"/>
              </w:rPr>
              <w:t>đến</w:t>
            </w:r>
            <w:r w:rsidRPr="00AF6D6D">
              <w:rPr>
                <w:rFonts w:eastAsia="Calibri"/>
                <w:sz w:val="26"/>
                <w:szCs w:val="26"/>
                <w:lang w:val="nl-NL"/>
              </w:rPr>
              <w:t xml:space="preserve"> </w:t>
            </w:r>
            <w:r w:rsidRPr="00AF6D6D">
              <w:rPr>
                <w:rFonts w:eastAsia="Calibri"/>
                <w:spacing w:val="-6"/>
                <w:sz w:val="26"/>
                <w:szCs w:val="26"/>
                <w:lang w:val="nl-NL"/>
              </w:rPr>
              <w:t>Phòng Tài nguyên và Môi trường</w:t>
            </w:r>
            <w:r w:rsidRPr="00AF6D6D">
              <w:rPr>
                <w:rFonts w:eastAsia="Calibri"/>
                <w:b/>
                <w:spacing w:val="-6"/>
                <w:sz w:val="26"/>
                <w:szCs w:val="26"/>
                <w:lang w:val="nl-NL"/>
              </w:rPr>
              <w:t xml:space="preserve"> </w:t>
            </w:r>
          </w:p>
        </w:tc>
        <w:tc>
          <w:tcPr>
            <w:tcW w:w="1701" w:type="dxa"/>
            <w:vAlign w:val="center"/>
          </w:tcPr>
          <w:p w:rsidR="00892983" w:rsidRPr="00AF6D6D" w:rsidRDefault="00892983" w:rsidP="00BC723A">
            <w:pPr>
              <w:jc w:val="center"/>
              <w:rPr>
                <w:rFonts w:eastAsia="Calibri"/>
                <w:b/>
                <w:sz w:val="26"/>
                <w:szCs w:val="26"/>
                <w:lang w:val="nl-NL"/>
              </w:rPr>
            </w:pPr>
            <w:r w:rsidRPr="00AF6D6D">
              <w:rPr>
                <w:rFonts w:eastAsia="Calibri"/>
                <w:sz w:val="26"/>
                <w:szCs w:val="26"/>
                <w:lang w:val="nl-NL"/>
              </w:rPr>
              <w:t>Công chức tại Bộ phận “Tiếp nhận và trả kết quả”</w:t>
            </w:r>
          </w:p>
        </w:tc>
        <w:tc>
          <w:tcPr>
            <w:tcW w:w="1163" w:type="dxa"/>
            <w:vAlign w:val="center"/>
          </w:tcPr>
          <w:p w:rsidR="00892983" w:rsidRPr="00AF6D6D" w:rsidRDefault="00892983" w:rsidP="00BC723A">
            <w:pPr>
              <w:jc w:val="center"/>
              <w:rPr>
                <w:rFonts w:eastAsia="Calibri"/>
                <w:spacing w:val="-4"/>
                <w:sz w:val="26"/>
                <w:szCs w:val="26"/>
              </w:rPr>
            </w:pPr>
            <w:r w:rsidRPr="00AF6D6D">
              <w:rPr>
                <w:rFonts w:eastAsia="Calibri"/>
                <w:sz w:val="26"/>
                <w:szCs w:val="26"/>
                <w:lang w:val="nl-NL"/>
              </w:rPr>
              <w:t>0, 5 ngày</w:t>
            </w:r>
          </w:p>
        </w:tc>
      </w:tr>
      <w:tr w:rsidR="00892983" w:rsidRPr="00AF6D6D" w:rsidTr="00BC723A">
        <w:trPr>
          <w:trHeight w:val="270"/>
        </w:trPr>
        <w:tc>
          <w:tcPr>
            <w:tcW w:w="1560" w:type="dxa"/>
            <w:vMerge/>
          </w:tcPr>
          <w:p w:rsidR="00892983" w:rsidRPr="00AF6D6D" w:rsidRDefault="00892983" w:rsidP="00BC723A">
            <w:pPr>
              <w:rPr>
                <w:rFonts w:eastAsia="Calibri"/>
              </w:rPr>
            </w:pPr>
          </w:p>
        </w:tc>
        <w:tc>
          <w:tcPr>
            <w:tcW w:w="1025" w:type="dxa"/>
            <w:vMerge w:val="restart"/>
            <w:vAlign w:val="center"/>
          </w:tcPr>
          <w:p w:rsidR="00892983" w:rsidRPr="00AF6D6D" w:rsidRDefault="00892983" w:rsidP="00BC723A">
            <w:pPr>
              <w:jc w:val="center"/>
              <w:rPr>
                <w:rFonts w:eastAsia="Calibri"/>
                <w:b/>
                <w:sz w:val="26"/>
                <w:szCs w:val="26"/>
                <w:lang w:val="nl-NL"/>
              </w:rPr>
            </w:pPr>
            <w:r w:rsidRPr="00AF6D6D">
              <w:rPr>
                <w:rFonts w:eastAsia="Calibri"/>
                <w:b/>
                <w:sz w:val="26"/>
                <w:szCs w:val="26"/>
                <w:lang w:val="nl-NL"/>
              </w:rPr>
              <w:t>Bước 2</w:t>
            </w:r>
          </w:p>
        </w:tc>
        <w:tc>
          <w:tcPr>
            <w:tcW w:w="7196" w:type="dxa"/>
            <w:gridSpan w:val="3"/>
            <w:vAlign w:val="center"/>
          </w:tcPr>
          <w:p w:rsidR="00892983" w:rsidRPr="00AF6D6D" w:rsidRDefault="00892983" w:rsidP="00BC723A">
            <w:pPr>
              <w:jc w:val="center"/>
              <w:rPr>
                <w:rFonts w:eastAsia="Calibri"/>
                <w:b/>
                <w:sz w:val="26"/>
                <w:szCs w:val="26"/>
                <w:lang w:val="nl-NL"/>
              </w:rPr>
            </w:pPr>
            <w:r w:rsidRPr="00AF6D6D">
              <w:rPr>
                <w:rFonts w:eastAsia="Calibri"/>
                <w:b/>
                <w:spacing w:val="-6"/>
                <w:sz w:val="26"/>
                <w:szCs w:val="26"/>
                <w:lang w:val="nl-NL"/>
              </w:rPr>
              <w:t>Phòng Tài nguyên và Môi trường</w:t>
            </w:r>
          </w:p>
        </w:tc>
      </w:tr>
      <w:tr w:rsidR="00892983" w:rsidRPr="00AF6D6D" w:rsidTr="00BC723A">
        <w:trPr>
          <w:trHeight w:val="270"/>
        </w:trPr>
        <w:tc>
          <w:tcPr>
            <w:tcW w:w="1560" w:type="dxa"/>
            <w:vMerge/>
          </w:tcPr>
          <w:p w:rsidR="00892983" w:rsidRPr="00AF6D6D" w:rsidRDefault="00892983" w:rsidP="00BC723A">
            <w:pPr>
              <w:rPr>
                <w:rFonts w:eastAsia="Calibri"/>
                <w:lang w:val="nl-NL"/>
              </w:rPr>
            </w:pPr>
          </w:p>
        </w:tc>
        <w:tc>
          <w:tcPr>
            <w:tcW w:w="1025" w:type="dxa"/>
            <w:vMerge/>
            <w:vAlign w:val="center"/>
          </w:tcPr>
          <w:p w:rsidR="00892983" w:rsidRPr="00AF6D6D" w:rsidRDefault="00892983" w:rsidP="00BC723A">
            <w:pPr>
              <w:jc w:val="center"/>
              <w:rPr>
                <w:rFonts w:eastAsia="Calibri"/>
                <w:b/>
                <w:sz w:val="26"/>
                <w:szCs w:val="26"/>
                <w:lang w:val="nl-NL"/>
              </w:rPr>
            </w:pPr>
          </w:p>
        </w:tc>
        <w:tc>
          <w:tcPr>
            <w:tcW w:w="4332" w:type="dxa"/>
            <w:vAlign w:val="center"/>
          </w:tcPr>
          <w:p w:rsidR="00892983" w:rsidRPr="00AF6D6D" w:rsidRDefault="00892983" w:rsidP="00190725">
            <w:pPr>
              <w:tabs>
                <w:tab w:val="center" w:pos="4320"/>
                <w:tab w:val="right" w:pos="8640"/>
              </w:tabs>
              <w:ind w:right="188" w:firstLine="33"/>
              <w:jc w:val="both"/>
              <w:rPr>
                <w:spacing w:val="-6"/>
                <w:sz w:val="26"/>
                <w:szCs w:val="26"/>
                <w:lang w:val="nl-NL"/>
              </w:rPr>
            </w:pPr>
            <w:r w:rsidRPr="00AF6D6D">
              <w:rPr>
                <w:bCs/>
                <w:sz w:val="26"/>
                <w:szCs w:val="26"/>
                <w:lang w:val="nl-NL"/>
              </w:rPr>
              <w:t xml:space="preserve">- Tiếp nhận hồ sơ </w:t>
            </w:r>
            <w:r w:rsidRPr="00AF6D6D">
              <w:rPr>
                <w:spacing w:val="-6"/>
                <w:sz w:val="26"/>
                <w:szCs w:val="26"/>
                <w:lang w:val="vi-VN"/>
              </w:rPr>
              <w:t>từ</w:t>
            </w:r>
            <w:r w:rsidRPr="00AF6D6D">
              <w:rPr>
                <w:spacing w:val="-6"/>
                <w:sz w:val="26"/>
                <w:szCs w:val="26"/>
                <w:lang w:val="nl-NL"/>
              </w:rPr>
              <w:t xml:space="preserve"> </w:t>
            </w:r>
            <w:r w:rsidRPr="00AF6D6D">
              <w:rPr>
                <w:rFonts w:eastAsia="Arial"/>
                <w:sz w:val="26"/>
                <w:szCs w:val="26"/>
                <w:lang w:val="nl-NL"/>
              </w:rPr>
              <w:t>Bộ phận “Tiếp nhận và trả kết quả</w:t>
            </w:r>
            <w:r w:rsidRPr="00AF6D6D">
              <w:rPr>
                <w:spacing w:val="-6"/>
                <w:sz w:val="26"/>
                <w:szCs w:val="26"/>
                <w:lang w:val="vi-VN"/>
              </w:rPr>
              <w:t>, vào sổ theo dõi</w:t>
            </w:r>
            <w:r w:rsidRPr="00AF6D6D">
              <w:rPr>
                <w:spacing w:val="-6"/>
                <w:sz w:val="26"/>
                <w:szCs w:val="26"/>
                <w:lang w:val="nl-NL"/>
              </w:rPr>
              <w:t>.</w:t>
            </w:r>
          </w:p>
          <w:p w:rsidR="00892983" w:rsidRPr="00AF6D6D" w:rsidRDefault="00892983" w:rsidP="00190725">
            <w:pPr>
              <w:jc w:val="both"/>
              <w:rPr>
                <w:sz w:val="26"/>
                <w:szCs w:val="26"/>
                <w:lang w:val="nl-NL"/>
              </w:rPr>
            </w:pPr>
            <w:r w:rsidRPr="00AF6D6D">
              <w:rPr>
                <w:rFonts w:eastAsia="Calibri"/>
                <w:spacing w:val="-6"/>
                <w:sz w:val="26"/>
                <w:szCs w:val="26"/>
                <w:lang w:val="nl-NL"/>
              </w:rPr>
              <w:t xml:space="preserve">- </w:t>
            </w:r>
            <w:r w:rsidR="00F3159C">
              <w:rPr>
                <w:rFonts w:eastAsia="Calibri"/>
                <w:spacing w:val="-6"/>
                <w:sz w:val="26"/>
                <w:szCs w:val="26"/>
                <w:lang w:val="nl-NL"/>
              </w:rPr>
              <w:t>K</w:t>
            </w:r>
            <w:r w:rsidR="00FB5596">
              <w:rPr>
                <w:rFonts w:eastAsia="Calibri"/>
                <w:sz w:val="26"/>
                <w:szCs w:val="26"/>
                <w:lang w:val="nl-NL"/>
              </w:rPr>
              <w:t>iểm tra nội dung, thông tin</w:t>
            </w:r>
            <w:r w:rsidR="00F3159C">
              <w:rPr>
                <w:rFonts w:eastAsia="Calibri"/>
                <w:sz w:val="26"/>
                <w:szCs w:val="26"/>
                <w:lang w:val="nl-NL"/>
              </w:rPr>
              <w:t>.</w:t>
            </w:r>
          </w:p>
          <w:p w:rsidR="00892983" w:rsidRPr="00AF6D6D" w:rsidRDefault="00892983" w:rsidP="00BC723A">
            <w:pPr>
              <w:rPr>
                <w:rFonts w:eastAsia="Calibri"/>
                <w:sz w:val="26"/>
                <w:szCs w:val="26"/>
                <w:lang w:val="nl-NL"/>
              </w:rPr>
            </w:pPr>
            <w:r w:rsidRPr="00AF6D6D">
              <w:rPr>
                <w:sz w:val="26"/>
                <w:szCs w:val="26"/>
                <w:lang w:val="nl-NL"/>
              </w:rPr>
              <w:t>- Chuyển hồ sơ cho Văn phòng HĐND &amp; UBND cấp huyện</w:t>
            </w:r>
            <w:r w:rsidR="00F3159C">
              <w:rPr>
                <w:sz w:val="26"/>
                <w:szCs w:val="26"/>
                <w:lang w:val="nl-NL"/>
              </w:rPr>
              <w:t xml:space="preserve"> để trình UBND cấp huyện xác nhận vào tờ khai.</w:t>
            </w:r>
          </w:p>
        </w:tc>
        <w:tc>
          <w:tcPr>
            <w:tcW w:w="1701" w:type="dxa"/>
            <w:vAlign w:val="center"/>
          </w:tcPr>
          <w:p w:rsidR="00892983" w:rsidRPr="00AF6D6D" w:rsidRDefault="00892983" w:rsidP="00BC723A">
            <w:pPr>
              <w:jc w:val="center"/>
              <w:rPr>
                <w:rFonts w:eastAsia="Calibri"/>
                <w:sz w:val="26"/>
                <w:szCs w:val="26"/>
                <w:lang w:val="nl-NL"/>
              </w:rPr>
            </w:pPr>
            <w:r w:rsidRPr="00AF6D6D">
              <w:rPr>
                <w:rFonts w:eastAsia="Calibri"/>
                <w:spacing w:val="-6"/>
                <w:sz w:val="26"/>
                <w:szCs w:val="26"/>
                <w:lang w:val="nl-NL"/>
              </w:rPr>
              <w:t>Phòng Tài nguyên và Môi trường</w:t>
            </w:r>
          </w:p>
        </w:tc>
        <w:tc>
          <w:tcPr>
            <w:tcW w:w="1163" w:type="dxa"/>
            <w:vAlign w:val="center"/>
          </w:tcPr>
          <w:p w:rsidR="00892983" w:rsidRPr="00AF6D6D" w:rsidRDefault="006B30C8" w:rsidP="00BC723A">
            <w:pPr>
              <w:jc w:val="center"/>
              <w:rPr>
                <w:rFonts w:eastAsia="Calibri"/>
                <w:sz w:val="26"/>
                <w:szCs w:val="26"/>
                <w:lang w:val="nl-NL"/>
              </w:rPr>
            </w:pPr>
            <w:r>
              <w:rPr>
                <w:rFonts w:eastAsia="Calibri"/>
                <w:sz w:val="26"/>
                <w:szCs w:val="26"/>
                <w:lang w:val="nl-NL"/>
              </w:rPr>
              <w:t>7</w:t>
            </w:r>
            <w:r w:rsidR="00892983" w:rsidRPr="00AF6D6D">
              <w:rPr>
                <w:rFonts w:eastAsia="Calibri"/>
                <w:sz w:val="26"/>
                <w:szCs w:val="26"/>
                <w:lang w:val="nl-NL"/>
              </w:rPr>
              <w:t xml:space="preserve"> ngày</w:t>
            </w:r>
          </w:p>
        </w:tc>
      </w:tr>
      <w:tr w:rsidR="00892983" w:rsidRPr="00AF6D6D" w:rsidTr="00BC723A">
        <w:trPr>
          <w:trHeight w:val="225"/>
        </w:trPr>
        <w:tc>
          <w:tcPr>
            <w:tcW w:w="1560" w:type="dxa"/>
            <w:vMerge/>
          </w:tcPr>
          <w:p w:rsidR="00892983" w:rsidRPr="00AF6D6D" w:rsidRDefault="00892983" w:rsidP="00BC723A">
            <w:pPr>
              <w:rPr>
                <w:rFonts w:eastAsia="Calibri"/>
              </w:rPr>
            </w:pPr>
          </w:p>
        </w:tc>
        <w:tc>
          <w:tcPr>
            <w:tcW w:w="1025" w:type="dxa"/>
            <w:vMerge w:val="restart"/>
            <w:vAlign w:val="center"/>
          </w:tcPr>
          <w:p w:rsidR="00892983" w:rsidRPr="00AF6D6D" w:rsidRDefault="00892983" w:rsidP="00BC723A">
            <w:pPr>
              <w:jc w:val="center"/>
              <w:rPr>
                <w:rFonts w:eastAsia="Calibri"/>
                <w:b/>
                <w:sz w:val="26"/>
                <w:szCs w:val="26"/>
                <w:lang w:val="nl-NL"/>
              </w:rPr>
            </w:pPr>
            <w:r w:rsidRPr="00AF6D6D">
              <w:rPr>
                <w:rFonts w:eastAsia="Calibri"/>
                <w:b/>
                <w:sz w:val="26"/>
                <w:szCs w:val="26"/>
                <w:lang w:val="nl-NL"/>
              </w:rPr>
              <w:t>Bước 3</w:t>
            </w:r>
          </w:p>
        </w:tc>
        <w:tc>
          <w:tcPr>
            <w:tcW w:w="7196" w:type="dxa"/>
            <w:gridSpan w:val="3"/>
            <w:vAlign w:val="center"/>
          </w:tcPr>
          <w:p w:rsidR="00892983" w:rsidRPr="00AF6D6D" w:rsidRDefault="00892983" w:rsidP="00BC723A">
            <w:pPr>
              <w:jc w:val="center"/>
              <w:rPr>
                <w:rFonts w:eastAsia="Calibri"/>
                <w:b/>
                <w:sz w:val="26"/>
                <w:szCs w:val="26"/>
                <w:lang w:val="nl-NL"/>
              </w:rPr>
            </w:pPr>
            <w:r w:rsidRPr="00AF6D6D">
              <w:rPr>
                <w:rFonts w:eastAsia="Calibri"/>
                <w:b/>
                <w:sz w:val="26"/>
                <w:szCs w:val="26"/>
                <w:lang w:val="nl-NL"/>
              </w:rPr>
              <w:t>Văn phòng HĐND &amp; UBND cấp huyện</w:t>
            </w:r>
          </w:p>
        </w:tc>
      </w:tr>
      <w:tr w:rsidR="00892983" w:rsidRPr="00AF6D6D" w:rsidTr="00F3159C">
        <w:trPr>
          <w:trHeight w:val="1380"/>
        </w:trPr>
        <w:tc>
          <w:tcPr>
            <w:tcW w:w="1560" w:type="dxa"/>
            <w:vMerge/>
          </w:tcPr>
          <w:p w:rsidR="00892983" w:rsidRPr="00AF6D6D" w:rsidRDefault="00892983" w:rsidP="00BC723A">
            <w:pPr>
              <w:rPr>
                <w:rFonts w:eastAsia="Calibri"/>
                <w:lang w:val="nl-NL"/>
              </w:rPr>
            </w:pPr>
          </w:p>
        </w:tc>
        <w:tc>
          <w:tcPr>
            <w:tcW w:w="1025" w:type="dxa"/>
            <w:vMerge/>
            <w:vAlign w:val="center"/>
          </w:tcPr>
          <w:p w:rsidR="00892983" w:rsidRPr="00AF6D6D" w:rsidRDefault="00892983" w:rsidP="00BC723A">
            <w:pPr>
              <w:jc w:val="center"/>
              <w:rPr>
                <w:rFonts w:eastAsia="Calibri"/>
                <w:b/>
                <w:sz w:val="26"/>
                <w:szCs w:val="26"/>
                <w:lang w:val="nl-NL"/>
              </w:rPr>
            </w:pPr>
          </w:p>
        </w:tc>
        <w:tc>
          <w:tcPr>
            <w:tcW w:w="4332" w:type="dxa"/>
            <w:vAlign w:val="center"/>
          </w:tcPr>
          <w:p w:rsidR="00892983" w:rsidRPr="00AF6D6D" w:rsidRDefault="00892983" w:rsidP="006B30C8">
            <w:pPr>
              <w:jc w:val="both"/>
              <w:rPr>
                <w:rFonts w:eastAsia="Calibri"/>
                <w:sz w:val="26"/>
                <w:szCs w:val="26"/>
                <w:lang w:val="nl-NL"/>
              </w:rPr>
            </w:pPr>
            <w:r w:rsidRPr="00AF6D6D">
              <w:rPr>
                <w:rFonts w:eastAsia="Calibri"/>
                <w:spacing w:val="-6"/>
                <w:sz w:val="26"/>
                <w:szCs w:val="26"/>
                <w:lang w:val="nl-NL"/>
              </w:rPr>
              <w:t xml:space="preserve">- Trình Lãnh đạo </w:t>
            </w:r>
            <w:r w:rsidRPr="00AF6D6D">
              <w:rPr>
                <w:rFonts w:eastAsia="Calibri"/>
                <w:sz w:val="26"/>
                <w:szCs w:val="26"/>
                <w:lang w:val="nl-NL"/>
              </w:rPr>
              <w:t xml:space="preserve">UBND cấp huyện ký </w:t>
            </w:r>
            <w:r w:rsidR="00F3159C">
              <w:rPr>
                <w:rFonts w:eastAsia="Calibri"/>
                <w:sz w:val="26"/>
                <w:szCs w:val="26"/>
                <w:lang w:val="nl-NL"/>
              </w:rPr>
              <w:t>xác nhận vào</w:t>
            </w:r>
            <w:r w:rsidR="006B30C8">
              <w:rPr>
                <w:rFonts w:eastAsia="Calibri"/>
                <w:sz w:val="26"/>
                <w:szCs w:val="26"/>
                <w:lang w:val="nl-NL"/>
              </w:rPr>
              <w:t xml:space="preserve"> Tờ khai </w:t>
            </w:r>
            <w:r w:rsidR="006B30C8" w:rsidRPr="006B30C8">
              <w:rPr>
                <w:rFonts w:eastAsia="Calibri"/>
                <w:sz w:val="26"/>
                <w:szCs w:val="26"/>
                <w:lang w:val="nl-NL"/>
              </w:rPr>
              <w:t>đăng ký khai thác nước dưới đất</w:t>
            </w:r>
            <w:r w:rsidR="00F3159C">
              <w:rPr>
                <w:rFonts w:eastAsia="Calibri"/>
                <w:sz w:val="26"/>
                <w:szCs w:val="26"/>
                <w:lang w:val="nl-NL"/>
              </w:rPr>
              <w:t>.</w:t>
            </w:r>
          </w:p>
          <w:p w:rsidR="00892983" w:rsidRPr="00AF6D6D" w:rsidRDefault="00892983" w:rsidP="006B30C8">
            <w:pPr>
              <w:jc w:val="both"/>
              <w:rPr>
                <w:rFonts w:eastAsia="Calibri"/>
                <w:sz w:val="26"/>
                <w:szCs w:val="26"/>
                <w:lang w:val="nl-NL"/>
              </w:rPr>
            </w:pPr>
            <w:r w:rsidRPr="00AF6D6D">
              <w:rPr>
                <w:rFonts w:eastAsia="Calibri"/>
                <w:sz w:val="26"/>
                <w:szCs w:val="26"/>
                <w:lang w:val="nl-NL"/>
              </w:rPr>
              <w:t>- Chuyển kết quả cho Bộ phận “Tiếp nhận và trả kết quả</w:t>
            </w:r>
            <w:r w:rsidR="006B30C8">
              <w:rPr>
                <w:rFonts w:eastAsia="Calibri"/>
                <w:sz w:val="26"/>
                <w:szCs w:val="26"/>
                <w:lang w:val="nl-NL"/>
              </w:rPr>
              <w:t>”</w:t>
            </w:r>
            <w:r w:rsidRPr="00AF6D6D">
              <w:rPr>
                <w:rFonts w:eastAsia="Calibri"/>
                <w:sz w:val="26"/>
                <w:szCs w:val="26"/>
                <w:lang w:val="nl-NL"/>
              </w:rPr>
              <w:t>.</w:t>
            </w:r>
          </w:p>
        </w:tc>
        <w:tc>
          <w:tcPr>
            <w:tcW w:w="1701" w:type="dxa"/>
            <w:vAlign w:val="center"/>
          </w:tcPr>
          <w:p w:rsidR="00892983" w:rsidRPr="00AF6D6D" w:rsidRDefault="00892983" w:rsidP="00BC723A">
            <w:pPr>
              <w:jc w:val="center"/>
              <w:rPr>
                <w:rFonts w:eastAsia="Calibri"/>
                <w:sz w:val="26"/>
                <w:szCs w:val="26"/>
                <w:lang w:val="nl-NL"/>
              </w:rPr>
            </w:pPr>
            <w:r w:rsidRPr="00AF6D6D">
              <w:rPr>
                <w:rFonts w:eastAsia="Calibri"/>
                <w:sz w:val="26"/>
                <w:szCs w:val="26"/>
                <w:lang w:val="nl-NL"/>
              </w:rPr>
              <w:t>Văn phòng HĐND &amp; UBND cấp huyện</w:t>
            </w:r>
          </w:p>
        </w:tc>
        <w:tc>
          <w:tcPr>
            <w:tcW w:w="1163" w:type="dxa"/>
            <w:vAlign w:val="center"/>
          </w:tcPr>
          <w:p w:rsidR="00892983" w:rsidRPr="00AF6D6D" w:rsidRDefault="00892983" w:rsidP="00BC723A">
            <w:pPr>
              <w:jc w:val="center"/>
              <w:rPr>
                <w:rFonts w:eastAsia="Calibri"/>
                <w:sz w:val="26"/>
                <w:szCs w:val="26"/>
                <w:lang w:val="nl-NL"/>
              </w:rPr>
            </w:pPr>
            <w:r w:rsidRPr="00AF6D6D">
              <w:rPr>
                <w:rFonts w:eastAsia="Calibri"/>
                <w:sz w:val="26"/>
                <w:szCs w:val="26"/>
                <w:lang w:val="nl-NL"/>
              </w:rPr>
              <w:t>2 ngày</w:t>
            </w:r>
          </w:p>
        </w:tc>
      </w:tr>
      <w:tr w:rsidR="00892983" w:rsidRPr="00AF6D6D" w:rsidTr="00BC723A">
        <w:trPr>
          <w:trHeight w:val="285"/>
        </w:trPr>
        <w:tc>
          <w:tcPr>
            <w:tcW w:w="1560" w:type="dxa"/>
            <w:vMerge/>
          </w:tcPr>
          <w:p w:rsidR="00892983" w:rsidRPr="00AF6D6D" w:rsidRDefault="00892983" w:rsidP="00BC723A">
            <w:pPr>
              <w:rPr>
                <w:rFonts w:eastAsia="Calibri"/>
              </w:rPr>
            </w:pPr>
          </w:p>
        </w:tc>
        <w:tc>
          <w:tcPr>
            <w:tcW w:w="1025" w:type="dxa"/>
            <w:vMerge w:val="restart"/>
            <w:vAlign w:val="center"/>
          </w:tcPr>
          <w:p w:rsidR="00892983" w:rsidRPr="00AF6D6D" w:rsidRDefault="00892983" w:rsidP="00BC723A">
            <w:pPr>
              <w:jc w:val="center"/>
              <w:rPr>
                <w:rFonts w:eastAsia="Calibri"/>
                <w:b/>
                <w:sz w:val="26"/>
                <w:szCs w:val="26"/>
                <w:lang w:val="nl-NL"/>
              </w:rPr>
            </w:pPr>
            <w:r w:rsidRPr="00AF6D6D">
              <w:rPr>
                <w:rFonts w:eastAsia="Calibri"/>
                <w:b/>
                <w:sz w:val="26"/>
                <w:szCs w:val="26"/>
                <w:lang w:val="nl-NL"/>
              </w:rPr>
              <w:t>Bước 4</w:t>
            </w:r>
          </w:p>
        </w:tc>
        <w:tc>
          <w:tcPr>
            <w:tcW w:w="7196" w:type="dxa"/>
            <w:gridSpan w:val="3"/>
            <w:vAlign w:val="center"/>
          </w:tcPr>
          <w:p w:rsidR="00892983" w:rsidRPr="00AF6D6D" w:rsidRDefault="00892983" w:rsidP="00BC723A">
            <w:pPr>
              <w:jc w:val="center"/>
              <w:rPr>
                <w:rFonts w:eastAsia="Calibri"/>
                <w:b/>
                <w:sz w:val="26"/>
                <w:szCs w:val="26"/>
              </w:rPr>
            </w:pPr>
            <w:r w:rsidRPr="00AF6D6D">
              <w:rPr>
                <w:rFonts w:eastAsia="Calibri"/>
                <w:b/>
                <w:sz w:val="26"/>
                <w:szCs w:val="26"/>
              </w:rPr>
              <w:t>Bộ phận “Tiếp nhận và trả kết quả”</w:t>
            </w:r>
          </w:p>
          <w:p w:rsidR="00892983" w:rsidRPr="00AF6D6D" w:rsidRDefault="00892983" w:rsidP="00BC723A">
            <w:pPr>
              <w:jc w:val="center"/>
              <w:rPr>
                <w:rFonts w:eastAsia="Calibri"/>
                <w:sz w:val="26"/>
                <w:szCs w:val="26"/>
                <w:lang w:val="nl-NL"/>
              </w:rPr>
            </w:pPr>
            <w:r w:rsidRPr="00AF6D6D">
              <w:rPr>
                <w:rFonts w:eastAsia="Calibri"/>
                <w:b/>
                <w:sz w:val="26"/>
                <w:szCs w:val="26"/>
                <w:lang w:val="vi-VN"/>
              </w:rPr>
              <w:t>thuộc Văn phòng HĐND &amp; UBND cấp huyện</w:t>
            </w:r>
          </w:p>
        </w:tc>
      </w:tr>
      <w:tr w:rsidR="00892983" w:rsidRPr="00AF6D6D" w:rsidTr="00BC723A">
        <w:trPr>
          <w:trHeight w:val="300"/>
        </w:trPr>
        <w:tc>
          <w:tcPr>
            <w:tcW w:w="1560" w:type="dxa"/>
            <w:vMerge/>
          </w:tcPr>
          <w:p w:rsidR="00892983" w:rsidRPr="00AF6D6D" w:rsidRDefault="00892983" w:rsidP="00BC723A">
            <w:pPr>
              <w:rPr>
                <w:rFonts w:eastAsia="Calibri"/>
                <w:lang w:val="nl-NL"/>
              </w:rPr>
            </w:pPr>
          </w:p>
        </w:tc>
        <w:tc>
          <w:tcPr>
            <w:tcW w:w="1025" w:type="dxa"/>
            <w:vMerge/>
            <w:vAlign w:val="center"/>
          </w:tcPr>
          <w:p w:rsidR="00892983" w:rsidRPr="00AF6D6D" w:rsidRDefault="00892983" w:rsidP="00BC723A">
            <w:pPr>
              <w:jc w:val="center"/>
              <w:rPr>
                <w:rFonts w:eastAsia="Calibri"/>
                <w:b/>
                <w:sz w:val="26"/>
                <w:szCs w:val="26"/>
                <w:lang w:val="nl-NL"/>
              </w:rPr>
            </w:pPr>
          </w:p>
        </w:tc>
        <w:tc>
          <w:tcPr>
            <w:tcW w:w="4332" w:type="dxa"/>
            <w:vAlign w:val="center"/>
          </w:tcPr>
          <w:p w:rsidR="00892983" w:rsidRPr="00AF6D6D" w:rsidRDefault="00892983" w:rsidP="00F3159C">
            <w:pPr>
              <w:jc w:val="both"/>
              <w:rPr>
                <w:rFonts w:eastAsia="Calibri"/>
                <w:b/>
                <w:sz w:val="26"/>
                <w:szCs w:val="26"/>
                <w:lang w:val="nl-NL"/>
              </w:rPr>
            </w:pPr>
            <w:r w:rsidRPr="00AF6D6D">
              <w:rPr>
                <w:sz w:val="26"/>
                <w:szCs w:val="26"/>
                <w:lang w:val="nl-NL"/>
              </w:rPr>
              <w:t xml:space="preserve">- </w:t>
            </w:r>
            <w:r w:rsidRPr="00AF6D6D">
              <w:rPr>
                <w:rFonts w:eastAsia="Arial"/>
                <w:sz w:val="26"/>
                <w:szCs w:val="26"/>
                <w:lang w:val="nl-NL"/>
              </w:rPr>
              <w:t xml:space="preserve">Trả kết quả cho </w:t>
            </w:r>
            <w:r w:rsidRPr="00AF6D6D">
              <w:rPr>
                <w:rFonts w:eastAsia="Arial"/>
                <w:spacing w:val="-4"/>
                <w:sz w:val="26"/>
                <w:szCs w:val="26"/>
                <w:lang w:val="nl-NL"/>
              </w:rPr>
              <w:t>cá nhân</w:t>
            </w:r>
            <w:r w:rsidRPr="00AF6D6D">
              <w:rPr>
                <w:rFonts w:eastAsia="Arial"/>
                <w:sz w:val="26"/>
                <w:szCs w:val="26"/>
                <w:lang w:val="nl-NL"/>
              </w:rPr>
              <w:t xml:space="preserve"> hoặc nhân viên bưu điện (nếu nộp hồ sơ qua bưu điện)</w:t>
            </w:r>
            <w:r w:rsidRPr="00AF6D6D">
              <w:rPr>
                <w:rFonts w:eastAsia="Arial"/>
                <w:spacing w:val="-4"/>
                <w:sz w:val="26"/>
                <w:szCs w:val="26"/>
                <w:lang w:val="nl-NL"/>
              </w:rPr>
              <w:t>.</w:t>
            </w:r>
          </w:p>
        </w:tc>
        <w:tc>
          <w:tcPr>
            <w:tcW w:w="1701" w:type="dxa"/>
            <w:vAlign w:val="center"/>
          </w:tcPr>
          <w:p w:rsidR="00892983" w:rsidRPr="00AF6D6D" w:rsidRDefault="00892983" w:rsidP="00BC723A">
            <w:pPr>
              <w:jc w:val="center"/>
              <w:rPr>
                <w:rFonts w:eastAsia="Calibri"/>
                <w:b/>
                <w:sz w:val="26"/>
                <w:szCs w:val="26"/>
                <w:lang w:val="nl-NL"/>
              </w:rPr>
            </w:pPr>
            <w:r w:rsidRPr="00AF6D6D">
              <w:rPr>
                <w:rFonts w:eastAsia="Calibri"/>
                <w:sz w:val="26"/>
                <w:szCs w:val="26"/>
                <w:lang w:val="nl-NL"/>
              </w:rPr>
              <w:t>Công chức tại Bộ phận “Tiếp nhận và trả kết quả”</w:t>
            </w:r>
          </w:p>
        </w:tc>
        <w:tc>
          <w:tcPr>
            <w:tcW w:w="1163" w:type="dxa"/>
            <w:vAlign w:val="center"/>
          </w:tcPr>
          <w:p w:rsidR="00892983" w:rsidRPr="00AF6D6D" w:rsidRDefault="00892983" w:rsidP="00BC723A">
            <w:pPr>
              <w:jc w:val="center"/>
              <w:rPr>
                <w:rFonts w:eastAsia="Calibri"/>
                <w:b/>
                <w:sz w:val="26"/>
                <w:szCs w:val="26"/>
                <w:lang w:val="nl-NL"/>
              </w:rPr>
            </w:pPr>
            <w:r w:rsidRPr="00AF6D6D">
              <w:rPr>
                <w:rFonts w:eastAsia="Calibri"/>
                <w:sz w:val="26"/>
                <w:szCs w:val="26"/>
                <w:lang w:val="nl-NL"/>
              </w:rPr>
              <w:t>0,5 ngày</w:t>
            </w:r>
          </w:p>
        </w:tc>
      </w:tr>
      <w:tr w:rsidR="00892983" w:rsidRPr="00AF6D6D" w:rsidTr="00BC723A">
        <w:trPr>
          <w:trHeight w:val="4684"/>
        </w:trPr>
        <w:tc>
          <w:tcPr>
            <w:tcW w:w="1560" w:type="dxa"/>
            <w:vAlign w:val="center"/>
          </w:tcPr>
          <w:p w:rsidR="00892983" w:rsidRPr="00AF6D6D" w:rsidRDefault="00892983" w:rsidP="00BC723A">
            <w:pPr>
              <w:jc w:val="center"/>
              <w:rPr>
                <w:rFonts w:eastAsia="Calibri"/>
                <w:b/>
                <w:bCs/>
                <w:sz w:val="26"/>
                <w:szCs w:val="26"/>
              </w:rPr>
            </w:pPr>
          </w:p>
        </w:tc>
        <w:tc>
          <w:tcPr>
            <w:tcW w:w="8221" w:type="dxa"/>
            <w:gridSpan w:val="4"/>
            <w:vAlign w:val="center"/>
          </w:tcPr>
          <w:p w:rsidR="00892983" w:rsidRPr="00AF6D6D" w:rsidRDefault="00892983" w:rsidP="00BC723A">
            <w:pPr>
              <w:rPr>
                <w:rFonts w:eastAsia="Calibri"/>
                <w:b/>
                <w:bCs/>
                <w:sz w:val="26"/>
                <w:szCs w:val="26"/>
              </w:rPr>
            </w:pPr>
            <w:r w:rsidRPr="00AF6D6D">
              <w:rPr>
                <w:rFonts w:eastAsia="Calibri"/>
                <w:b/>
                <w:noProof/>
                <w:sz w:val="26"/>
                <w:szCs w:val="26"/>
              </w:rPr>
              <mc:AlternateContent>
                <mc:Choice Requires="wpg">
                  <w:drawing>
                    <wp:anchor distT="0" distB="0" distL="114300" distR="114300" simplePos="0" relativeHeight="251717632" behindDoc="0" locked="0" layoutInCell="1" allowOverlap="1" wp14:anchorId="189B0BCD" wp14:editId="0F206F99">
                      <wp:simplePos x="0" y="0"/>
                      <wp:positionH relativeFrom="column">
                        <wp:posOffset>287934</wp:posOffset>
                      </wp:positionH>
                      <wp:positionV relativeFrom="paragraph">
                        <wp:posOffset>424332</wp:posOffset>
                      </wp:positionV>
                      <wp:extent cx="4716704" cy="2370100"/>
                      <wp:effectExtent l="0" t="0" r="27305" b="11430"/>
                      <wp:wrapNone/>
                      <wp:docPr id="1426" name="Group 1426"/>
                      <wp:cNvGraphicFramePr/>
                      <a:graphic xmlns:a="http://schemas.openxmlformats.org/drawingml/2006/main">
                        <a:graphicData uri="http://schemas.microsoft.com/office/word/2010/wordprocessingGroup">
                          <wpg:wgp>
                            <wpg:cNvGrpSpPr/>
                            <wpg:grpSpPr>
                              <a:xfrm>
                                <a:off x="0" y="0"/>
                                <a:ext cx="4716704" cy="2370100"/>
                                <a:chOff x="0" y="0"/>
                                <a:chExt cx="4716704" cy="2370100"/>
                              </a:xfrm>
                            </wpg:grpSpPr>
                            <wps:wsp>
                              <wps:cNvPr id="1427" name="Rounded Rectangle 1427"/>
                              <wps:cNvSpPr>
                                <a:spLocks/>
                              </wps:cNvSpPr>
                              <wps:spPr>
                                <a:xfrm>
                                  <a:off x="80468" y="1806855"/>
                                  <a:ext cx="1439545" cy="563245"/>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897C22" w:rsidRDefault="00897C22" w:rsidP="00892983">
                                    <w:pPr>
                                      <w:jc w:val="center"/>
                                      <w:rPr>
                                        <w:sz w:val="16"/>
                                        <w:szCs w:val="16"/>
                                      </w:rPr>
                                    </w:pPr>
                                    <w:r w:rsidRPr="00C26CAB">
                                      <w:rPr>
                                        <w:rFonts w:eastAsia="Calibri"/>
                                        <w:sz w:val="16"/>
                                        <w:szCs w:val="16"/>
                                        <w:lang w:val="nl-NL"/>
                                      </w:rPr>
                                      <w:t>Công chức tại Bộ phận “Tiếp nhận và trả kết</w:t>
                                    </w:r>
                                    <w:r>
                                      <w:rPr>
                                        <w:rFonts w:eastAsia="Calibri"/>
                                        <w:sz w:val="26"/>
                                        <w:szCs w:val="26"/>
                                        <w:lang w:val="nl-NL"/>
                                      </w:rPr>
                                      <w:t xml:space="preserve"> </w:t>
                                    </w:r>
                                    <w:r w:rsidRPr="00C26CAB">
                                      <w:rPr>
                                        <w:rFonts w:eastAsia="Calibri"/>
                                        <w:sz w:val="16"/>
                                        <w:szCs w:val="16"/>
                                        <w:lang w:val="nl-NL"/>
                                      </w:rPr>
                                      <w:t>quả”</w:t>
                                    </w:r>
                                    <w:r>
                                      <w:rPr>
                                        <w:sz w:val="16"/>
                                        <w:szCs w:val="16"/>
                                      </w:rPr>
                                      <w:t xml:space="preserve"> (0,5 ngày)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28" name="Rounded Rectangle 1428"/>
                              <wps:cNvSpPr>
                                <a:spLocks/>
                              </wps:cNvSpPr>
                              <wps:spPr>
                                <a:xfrm>
                                  <a:off x="0" y="841248"/>
                                  <a:ext cx="1285875" cy="57150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897C22" w:rsidRDefault="00897C22" w:rsidP="00892983">
                                    <w:pPr>
                                      <w:jc w:val="center"/>
                                      <w:rPr>
                                        <w:sz w:val="16"/>
                                        <w:szCs w:val="16"/>
                                      </w:rPr>
                                    </w:pPr>
                                    <w:r>
                                      <w:rPr>
                                        <w:sz w:val="16"/>
                                        <w:szCs w:val="16"/>
                                      </w:rPr>
                                      <w:t>Văn phòng HĐND &amp; UBND cấp huyện (2 ngày)</w:t>
                                    </w:r>
                                  </w:p>
                                  <w:p w:rsidR="00897C22" w:rsidRDefault="00897C22" w:rsidP="00892983">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29" name="Rounded Rectangle 1429"/>
                              <wps:cNvSpPr>
                                <a:spLocks/>
                              </wps:cNvSpPr>
                              <wps:spPr>
                                <a:xfrm>
                                  <a:off x="182880" y="14631"/>
                                  <a:ext cx="1991360" cy="574675"/>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897C22" w:rsidRPr="00A35882" w:rsidRDefault="00897C22" w:rsidP="00892983">
                                    <w:pPr>
                                      <w:jc w:val="center"/>
                                      <w:rPr>
                                        <w:spacing w:val="-6"/>
                                        <w:sz w:val="16"/>
                                        <w:szCs w:val="16"/>
                                      </w:rPr>
                                    </w:pPr>
                                    <w:r w:rsidRPr="00C26CAB">
                                      <w:rPr>
                                        <w:rFonts w:eastAsia="Calibri"/>
                                        <w:sz w:val="16"/>
                                        <w:szCs w:val="16"/>
                                        <w:lang w:val="nl-NL"/>
                                      </w:rPr>
                                      <w:t>Công chức tại Bộ phận “Tiếp nhận và trả kết</w:t>
                                    </w:r>
                                    <w:r>
                                      <w:rPr>
                                        <w:rFonts w:eastAsia="Calibri"/>
                                        <w:sz w:val="26"/>
                                        <w:szCs w:val="26"/>
                                        <w:lang w:val="nl-NL"/>
                                      </w:rPr>
                                      <w:t xml:space="preserve"> </w:t>
                                    </w:r>
                                    <w:r w:rsidRPr="00C26CAB">
                                      <w:rPr>
                                        <w:rFonts w:eastAsia="Calibri"/>
                                        <w:sz w:val="16"/>
                                        <w:szCs w:val="16"/>
                                        <w:lang w:val="nl-NL"/>
                                      </w:rPr>
                                      <w:t>quả”</w:t>
                                    </w:r>
                                    <w:r>
                                      <w:rPr>
                                        <w:rFonts w:eastAsia="Calibri"/>
                                        <w:sz w:val="16"/>
                                        <w:szCs w:val="16"/>
                                        <w:lang w:val="nl-NL"/>
                                      </w:rPr>
                                      <w:t xml:space="preserve"> </w:t>
                                    </w:r>
                                    <w:r w:rsidRPr="00A35882">
                                      <w:rPr>
                                        <w:spacing w:val="-6"/>
                                        <w:sz w:val="16"/>
                                        <w:szCs w:val="16"/>
                                      </w:rPr>
                                      <w:t>(0,5 ngày)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30" name="Rounded Rectangle 1430"/>
                              <wps:cNvSpPr>
                                <a:spLocks/>
                              </wps:cNvSpPr>
                              <wps:spPr>
                                <a:xfrm>
                                  <a:off x="3430829" y="841248"/>
                                  <a:ext cx="1285875" cy="563245"/>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897C22" w:rsidRPr="00275B97" w:rsidRDefault="00897C22" w:rsidP="00892983">
                                    <w:pPr>
                                      <w:jc w:val="center"/>
                                      <w:rPr>
                                        <w:sz w:val="16"/>
                                        <w:szCs w:val="16"/>
                                      </w:rPr>
                                    </w:pPr>
                                    <w:r w:rsidRPr="003D4626">
                                      <w:rPr>
                                        <w:spacing w:val="-10"/>
                                        <w:sz w:val="16"/>
                                        <w:szCs w:val="16"/>
                                      </w:rPr>
                                      <w:t xml:space="preserve">Công chức Phòng TN&amp;MT </w:t>
                                    </w:r>
                                    <w:r w:rsidRPr="00275B97">
                                      <w:rPr>
                                        <w:sz w:val="16"/>
                                        <w:szCs w:val="16"/>
                                      </w:rPr>
                                      <w:t>(</w:t>
                                    </w:r>
                                    <w:r>
                                      <w:rPr>
                                        <w:sz w:val="16"/>
                                        <w:szCs w:val="16"/>
                                      </w:rPr>
                                      <w:t>6</w:t>
                                    </w:r>
                                    <w:r w:rsidRPr="00275B97">
                                      <w:rPr>
                                        <w:sz w:val="16"/>
                                        <w:szCs w:val="16"/>
                                      </w:rPr>
                                      <w:t xml:space="preserve"> ngày)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31" name="Rounded Rectangle 1431"/>
                              <wps:cNvSpPr>
                                <a:spLocks/>
                              </wps:cNvSpPr>
                              <wps:spPr>
                                <a:xfrm>
                                  <a:off x="1748333" y="833933"/>
                                  <a:ext cx="1285875" cy="57150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897C22" w:rsidRPr="003D4626" w:rsidRDefault="00897C22" w:rsidP="00892983">
                                    <w:pPr>
                                      <w:jc w:val="center"/>
                                      <w:rPr>
                                        <w:spacing w:val="-10"/>
                                        <w:sz w:val="16"/>
                                        <w:szCs w:val="16"/>
                                      </w:rPr>
                                    </w:pPr>
                                    <w:r w:rsidRPr="003D4626">
                                      <w:rPr>
                                        <w:spacing w:val="-10"/>
                                        <w:sz w:val="16"/>
                                        <w:szCs w:val="16"/>
                                      </w:rPr>
                                      <w:t>Lãnh đạo Phòng TN&amp;MT</w:t>
                                    </w:r>
                                    <w:r w:rsidRPr="003D4626">
                                      <w:rPr>
                                        <w:spacing w:val="-10"/>
                                        <w:sz w:val="16"/>
                                        <w:szCs w:val="16"/>
                                      </w:rPr>
                                      <w:br/>
                                      <w:t>(0</w:t>
                                    </w:r>
                                    <w:r>
                                      <w:rPr>
                                        <w:spacing w:val="-10"/>
                                        <w:sz w:val="16"/>
                                        <w:szCs w:val="16"/>
                                      </w:rPr>
                                      <w:t>,</w:t>
                                    </w:r>
                                    <w:r w:rsidRPr="003D4626">
                                      <w:rPr>
                                        <w:spacing w:val="-10"/>
                                        <w:sz w:val="16"/>
                                        <w:szCs w:val="16"/>
                                      </w:rPr>
                                      <w:t>5 ngày)</w:t>
                                    </w:r>
                                  </w:p>
                                  <w:p w:rsidR="00897C22" w:rsidRPr="003D4626" w:rsidRDefault="00897C22" w:rsidP="00892983">
                                    <w:pPr>
                                      <w:jc w:val="center"/>
                                      <w:rPr>
                                        <w:spacing w:val="-1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32" name="Rounded Rectangle 1432"/>
                              <wps:cNvSpPr>
                                <a:spLocks/>
                              </wps:cNvSpPr>
                              <wps:spPr>
                                <a:xfrm>
                                  <a:off x="2779776" y="0"/>
                                  <a:ext cx="1924050" cy="58420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897C22" w:rsidRDefault="00897C22" w:rsidP="00892983">
                                    <w:pPr>
                                      <w:jc w:val="center"/>
                                      <w:rPr>
                                        <w:sz w:val="16"/>
                                        <w:szCs w:val="16"/>
                                      </w:rPr>
                                    </w:pPr>
                                    <w:r>
                                      <w:rPr>
                                        <w:sz w:val="16"/>
                                        <w:szCs w:val="16"/>
                                      </w:rPr>
                                      <w:t>Lãnh đạo Phòng TN&amp;MT (0,5 ngày)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33" name="Right Arrow 1433"/>
                              <wps:cNvSpPr>
                                <a:spLocks/>
                              </wps:cNvSpPr>
                              <wps:spPr>
                                <a:xfrm flipV="1">
                                  <a:off x="2340864" y="190196"/>
                                  <a:ext cx="276225" cy="190500"/>
                                </a:xfrm>
                                <a:prstGeom prst="rightArrow">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34" name="Left Arrow 1434"/>
                              <wps:cNvSpPr>
                                <a:spLocks/>
                              </wps:cNvSpPr>
                              <wps:spPr>
                                <a:xfrm flipV="1">
                                  <a:off x="3057754" y="1075335"/>
                                  <a:ext cx="314325" cy="190500"/>
                                </a:xfrm>
                                <a:prstGeom prst="leftArrow">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35" name="Left Arrow 1435"/>
                              <wps:cNvSpPr>
                                <a:spLocks/>
                              </wps:cNvSpPr>
                              <wps:spPr>
                                <a:xfrm flipV="1">
                                  <a:off x="1367943" y="1075335"/>
                                  <a:ext cx="314325" cy="190500"/>
                                </a:xfrm>
                                <a:prstGeom prst="leftArrow">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36" name="Down Arrow 1436"/>
                              <wps:cNvSpPr>
                                <a:spLocks/>
                              </wps:cNvSpPr>
                              <wps:spPr>
                                <a:xfrm>
                                  <a:off x="4023360" y="592532"/>
                                  <a:ext cx="66675" cy="219075"/>
                                </a:xfrm>
                                <a:prstGeom prst="downArrow">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37" name="Down Arrow 1437"/>
                              <wps:cNvSpPr>
                                <a:spLocks/>
                              </wps:cNvSpPr>
                              <wps:spPr>
                                <a:xfrm>
                                  <a:off x="621792" y="1484986"/>
                                  <a:ext cx="66675" cy="219075"/>
                                </a:xfrm>
                                <a:prstGeom prst="downArrow">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189B0BCD" id="Group 1426" o:spid="_x0000_s1026" style="position:absolute;margin-left:22.65pt;margin-top:33.4pt;width:371.4pt;height:186.6pt;z-index:251717632" coordsize="47167,237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">
                      <v:roundrect id="Rounded Rectangle 1427" o:spid="_x0000_s1027" style="position:absolute;left:804;top:18068;width:14396;height:563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" fillcolor="window" strokecolor="windowText" strokeweight="1pt">
                        <v:stroke joinstyle="miter"/>
                        <v:path arrowok="t"/>
                        <v:textbox>
                          <w:txbxContent>
                            <w:p w:rsidR="00897C22" w:rsidRDefault="00897C22" w:rsidP="00892983">
                              <w:pPr>
                                <w:jc w:val="center"/>
                                <w:rPr>
                                  <w:sz w:val="16"/>
                                  <w:szCs w:val="16"/>
                                </w:rPr>
                              </w:pPr>
                              <w:r w:rsidRPr="00C26CAB">
                                <w:rPr>
                                  <w:rFonts w:eastAsia="Calibri"/>
                                  <w:sz w:val="16"/>
                                  <w:szCs w:val="16"/>
                                  <w:lang w:val="nl-NL"/>
                                </w:rPr>
                                <w:t>Công chức tại Bộ phận “Tiếp nhận và trả kết</w:t>
                              </w:r>
                              <w:r>
                                <w:rPr>
                                  <w:rFonts w:eastAsia="Calibri"/>
                                  <w:sz w:val="26"/>
                                  <w:szCs w:val="26"/>
                                  <w:lang w:val="nl-NL"/>
                                </w:rPr>
                                <w:t xml:space="preserve"> </w:t>
                              </w:r>
                              <w:r w:rsidRPr="00C26CAB">
                                <w:rPr>
                                  <w:rFonts w:eastAsia="Calibri"/>
                                  <w:sz w:val="16"/>
                                  <w:szCs w:val="16"/>
                                  <w:lang w:val="nl-NL"/>
                                </w:rPr>
                                <w:t>quả”</w:t>
                              </w:r>
                              <w:r>
                                <w:rPr>
                                  <w:sz w:val="16"/>
                                  <w:szCs w:val="16"/>
                                </w:rPr>
                                <w:t xml:space="preserve"> (0,5 ngày)</w:t>
                              </w:r>
                            </w:p>
                          </w:txbxContent>
                        </v:textbox>
                      </v:roundrect>
                      <v:roundrect id="Rounded Rectangle 1428" o:spid="_x0000_s1028" style="position:absolute;top:8412;width:12858;height:571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" fillcolor="window" strokecolor="windowText" strokeweight="1pt">
                        <v:stroke joinstyle="miter"/>
                        <v:path arrowok="t"/>
                        <v:textbox>
                          <w:txbxContent>
                            <w:p w:rsidR="00897C22" w:rsidRDefault="00897C22" w:rsidP="00892983">
                              <w:pPr>
                                <w:jc w:val="center"/>
                                <w:rPr>
                                  <w:sz w:val="16"/>
                                  <w:szCs w:val="16"/>
                                </w:rPr>
                              </w:pPr>
                              <w:r>
                                <w:rPr>
                                  <w:sz w:val="16"/>
                                  <w:szCs w:val="16"/>
                                </w:rPr>
                                <w:t>Văn phòng HĐND &amp; UBND cấp huyện (2 ngày)</w:t>
                              </w:r>
                            </w:p>
                            <w:p w:rsidR="00897C22" w:rsidRDefault="00897C22" w:rsidP="00892983">
                              <w:pPr>
                                <w:jc w:val="center"/>
                                <w:rPr>
                                  <w:sz w:val="16"/>
                                  <w:szCs w:val="16"/>
                                </w:rPr>
                              </w:pPr>
                            </w:p>
                          </w:txbxContent>
                        </v:textbox>
                      </v:roundrect>
                      <v:roundrect id="Rounded Rectangle 1429" o:spid="_x0000_s1029" style="position:absolute;left:1828;top:146;width:19914;height:574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" fillcolor="window" strokecolor="windowText" strokeweight="1pt">
                        <v:stroke joinstyle="miter"/>
                        <v:path arrowok="t"/>
                        <v:textbox>
                          <w:txbxContent>
                            <w:p w:rsidR="00897C22" w:rsidRPr="00A35882" w:rsidRDefault="00897C22" w:rsidP="00892983">
                              <w:pPr>
                                <w:jc w:val="center"/>
                                <w:rPr>
                                  <w:spacing w:val="-6"/>
                                  <w:sz w:val="16"/>
                                  <w:szCs w:val="16"/>
                                </w:rPr>
                              </w:pPr>
                              <w:r w:rsidRPr="00C26CAB">
                                <w:rPr>
                                  <w:rFonts w:eastAsia="Calibri"/>
                                  <w:sz w:val="16"/>
                                  <w:szCs w:val="16"/>
                                  <w:lang w:val="nl-NL"/>
                                </w:rPr>
                                <w:t>Công chức tại Bộ phận “Tiếp nhận và trả kết</w:t>
                              </w:r>
                              <w:r>
                                <w:rPr>
                                  <w:rFonts w:eastAsia="Calibri"/>
                                  <w:sz w:val="26"/>
                                  <w:szCs w:val="26"/>
                                  <w:lang w:val="nl-NL"/>
                                </w:rPr>
                                <w:t xml:space="preserve"> </w:t>
                              </w:r>
                              <w:r w:rsidRPr="00C26CAB">
                                <w:rPr>
                                  <w:rFonts w:eastAsia="Calibri"/>
                                  <w:sz w:val="16"/>
                                  <w:szCs w:val="16"/>
                                  <w:lang w:val="nl-NL"/>
                                </w:rPr>
                                <w:t>quả”</w:t>
                              </w:r>
                              <w:r>
                                <w:rPr>
                                  <w:rFonts w:eastAsia="Calibri"/>
                                  <w:sz w:val="16"/>
                                  <w:szCs w:val="16"/>
                                  <w:lang w:val="nl-NL"/>
                                </w:rPr>
                                <w:t xml:space="preserve"> </w:t>
                              </w:r>
                              <w:r w:rsidRPr="00A35882">
                                <w:rPr>
                                  <w:spacing w:val="-6"/>
                                  <w:sz w:val="16"/>
                                  <w:szCs w:val="16"/>
                                </w:rPr>
                                <w:t>(0,5 ngày)</w:t>
                              </w:r>
                            </w:p>
                          </w:txbxContent>
                        </v:textbox>
                      </v:roundrect>
                      <v:roundrect id="Rounded Rectangle 1430" o:spid="_x0000_s1030" style="position:absolute;left:34308;top:8412;width:12859;height:563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" fillcolor="window" strokecolor="windowText" strokeweight="1pt">
                        <v:stroke joinstyle="miter"/>
                        <v:path arrowok="t"/>
                        <v:textbox>
                          <w:txbxContent>
                            <w:p w:rsidR="00897C22" w:rsidRPr="00275B97" w:rsidRDefault="00897C22" w:rsidP="00892983">
                              <w:pPr>
                                <w:jc w:val="center"/>
                                <w:rPr>
                                  <w:sz w:val="16"/>
                                  <w:szCs w:val="16"/>
                                </w:rPr>
                              </w:pPr>
                              <w:r w:rsidRPr="003D4626">
                                <w:rPr>
                                  <w:spacing w:val="-10"/>
                                  <w:sz w:val="16"/>
                                  <w:szCs w:val="16"/>
                                </w:rPr>
                                <w:t xml:space="preserve">Công chức Phòng TN&amp;MT </w:t>
                              </w:r>
                              <w:r w:rsidRPr="00275B97">
                                <w:rPr>
                                  <w:sz w:val="16"/>
                                  <w:szCs w:val="16"/>
                                </w:rPr>
                                <w:t>(</w:t>
                              </w:r>
                              <w:r>
                                <w:rPr>
                                  <w:sz w:val="16"/>
                                  <w:szCs w:val="16"/>
                                </w:rPr>
                                <w:t>6</w:t>
                              </w:r>
                              <w:r w:rsidRPr="00275B97">
                                <w:rPr>
                                  <w:sz w:val="16"/>
                                  <w:szCs w:val="16"/>
                                </w:rPr>
                                <w:t xml:space="preserve"> ngày)</w:t>
                              </w:r>
                            </w:p>
                          </w:txbxContent>
                        </v:textbox>
                      </v:roundrect>
                      <v:roundrect id="Rounded Rectangle 1431" o:spid="_x0000_s1031" style="position:absolute;left:17483;top:8339;width:12859;height:571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" fillcolor="window" strokecolor="windowText" strokeweight="1pt">
                        <v:stroke joinstyle="miter"/>
                        <v:path arrowok="t"/>
                        <v:textbox>
                          <w:txbxContent>
                            <w:p w:rsidR="00897C22" w:rsidRPr="003D4626" w:rsidRDefault="00897C22" w:rsidP="00892983">
                              <w:pPr>
                                <w:jc w:val="center"/>
                                <w:rPr>
                                  <w:spacing w:val="-10"/>
                                  <w:sz w:val="16"/>
                                  <w:szCs w:val="16"/>
                                </w:rPr>
                              </w:pPr>
                              <w:r w:rsidRPr="003D4626">
                                <w:rPr>
                                  <w:spacing w:val="-10"/>
                                  <w:sz w:val="16"/>
                                  <w:szCs w:val="16"/>
                                </w:rPr>
                                <w:t>Lãnh đạo Phòng TN&amp;MT</w:t>
                              </w:r>
                              <w:r w:rsidRPr="003D4626">
                                <w:rPr>
                                  <w:spacing w:val="-10"/>
                                  <w:sz w:val="16"/>
                                  <w:szCs w:val="16"/>
                                </w:rPr>
                                <w:br/>
                                <w:t>(0</w:t>
                              </w:r>
                              <w:r>
                                <w:rPr>
                                  <w:spacing w:val="-10"/>
                                  <w:sz w:val="16"/>
                                  <w:szCs w:val="16"/>
                                </w:rPr>
                                <w:t>,</w:t>
                              </w:r>
                              <w:r w:rsidRPr="003D4626">
                                <w:rPr>
                                  <w:spacing w:val="-10"/>
                                  <w:sz w:val="16"/>
                                  <w:szCs w:val="16"/>
                                </w:rPr>
                                <w:t>5 ngày)</w:t>
                              </w:r>
                            </w:p>
                            <w:p w:rsidR="00897C22" w:rsidRPr="003D4626" w:rsidRDefault="00897C22" w:rsidP="00892983">
                              <w:pPr>
                                <w:jc w:val="center"/>
                                <w:rPr>
                                  <w:spacing w:val="-10"/>
                                  <w:sz w:val="16"/>
                                  <w:szCs w:val="16"/>
                                </w:rPr>
                              </w:pPr>
                            </w:p>
                          </w:txbxContent>
                        </v:textbox>
                      </v:roundrect>
                      <v:roundrect id="Rounded Rectangle 1432" o:spid="_x0000_s1032" style="position:absolute;left:27797;width:19241;height:584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" fillcolor="window" strokecolor="windowText" strokeweight="1pt">
                        <v:stroke joinstyle="miter"/>
                        <v:path arrowok="t"/>
                        <v:textbox>
                          <w:txbxContent>
                            <w:p w:rsidR="00897C22" w:rsidRDefault="00897C22" w:rsidP="00892983">
                              <w:pPr>
                                <w:jc w:val="center"/>
                                <w:rPr>
                                  <w:sz w:val="16"/>
                                  <w:szCs w:val="16"/>
                                </w:rPr>
                              </w:pPr>
                              <w:r>
                                <w:rPr>
                                  <w:sz w:val="16"/>
                                  <w:szCs w:val="16"/>
                                </w:rPr>
                                <w:t>Lãnh đạo Phòng TN&amp;MT (0,5 ngày)</w:t>
                              </w:r>
                            </w:p>
                          </w:txbxContent>
                        </v:textbox>
                      </v:round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433" o:spid="_x0000_s1033" type="#_x0000_t13" style="position:absolute;left:23408;top:1901;width:2762;height:1905;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" adj="14152" fillcolor="window" strokecolor="windowText" strokeweight="1pt">
                        <v:path arrowok="t"/>
                      </v:shape>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1434" o:spid="_x0000_s1034" type="#_x0000_t66" style="position:absolute;left:30577;top:10753;width:3143;height:1905;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" adj="6545" fillcolor="window" strokecolor="windowText" strokeweight="1pt">
                        <v:path arrowok="t"/>
                      </v:shape>
                      <v:shape id="Left Arrow 1435" o:spid="_x0000_s1035" type="#_x0000_t66" style="position:absolute;left:13679;top:10753;width:3143;height:1905;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" adj="6545" fillcolor="window" strokecolor="windowText" strokeweight="1pt">
                        <v:path arrowok="t"/>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436" o:spid="_x0000_s1036" type="#_x0000_t67" style="position:absolute;left:40233;top:5925;width:667;height:2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" adj="18313" fillcolor="window" strokecolor="windowText" strokeweight="1pt">
                        <v:path arrowok="t"/>
                      </v:shape>
                      <v:shape id="Down Arrow 1437" o:spid="_x0000_s1037" type="#_x0000_t67" style="position:absolute;left:6217;top:14849;width:667;height:2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" adj="18313" fillcolor="window" strokecolor="windowText" strokeweight="1pt">
                        <v:path arrowok="t"/>
                      </v:shape>
                    </v:group>
                  </w:pict>
                </mc:Fallback>
              </mc:AlternateContent>
            </w:r>
            <w:r w:rsidRPr="00AF6D6D">
              <w:rPr>
                <w:rFonts w:eastAsia="Calibri"/>
                <w:b/>
                <w:sz w:val="26"/>
                <w:szCs w:val="26"/>
                <w:lang w:val="nl-NL"/>
              </w:rPr>
              <w:t>* Bản đồ quy trình</w:t>
            </w:r>
            <w:r w:rsidRPr="00AF6D6D">
              <w:rPr>
                <w:rFonts w:eastAsia="Calibri"/>
                <w:b/>
                <w:bCs/>
                <w:sz w:val="26"/>
                <w:szCs w:val="26"/>
              </w:rPr>
              <w:t>:</w:t>
            </w:r>
          </w:p>
        </w:tc>
      </w:tr>
      <w:tr w:rsidR="00892983" w:rsidRPr="00AF6D6D" w:rsidTr="00BC723A">
        <w:trPr>
          <w:trHeight w:val="236"/>
        </w:trPr>
        <w:tc>
          <w:tcPr>
            <w:tcW w:w="1560" w:type="dxa"/>
            <w:vAlign w:val="center"/>
          </w:tcPr>
          <w:p w:rsidR="00892983" w:rsidRPr="00AF6D6D" w:rsidRDefault="00892983" w:rsidP="00BC723A">
            <w:pPr>
              <w:jc w:val="center"/>
              <w:rPr>
                <w:rFonts w:eastAsia="Calibri"/>
                <w:sz w:val="26"/>
                <w:szCs w:val="26"/>
              </w:rPr>
            </w:pPr>
            <w:r w:rsidRPr="00AF6D6D">
              <w:rPr>
                <w:rFonts w:eastAsia="Calibri"/>
                <w:b/>
                <w:bCs/>
                <w:sz w:val="26"/>
                <w:szCs w:val="26"/>
              </w:rPr>
              <w:t>2. Cách thức thực hiện</w:t>
            </w:r>
          </w:p>
        </w:tc>
        <w:tc>
          <w:tcPr>
            <w:tcW w:w="8221" w:type="dxa"/>
            <w:gridSpan w:val="4"/>
            <w:vAlign w:val="center"/>
          </w:tcPr>
          <w:p w:rsidR="001B4986" w:rsidRPr="00B95BBB" w:rsidRDefault="001B4986" w:rsidP="001B4986">
            <w:pPr>
              <w:spacing w:before="40" w:after="40"/>
              <w:ind w:left="57" w:right="57"/>
              <w:jc w:val="both"/>
              <w:rPr>
                <w:sz w:val="26"/>
                <w:szCs w:val="26"/>
                <w:lang w:val="es-ES"/>
              </w:rPr>
            </w:pPr>
            <w:r w:rsidRPr="00B95BBB">
              <w:rPr>
                <w:sz w:val="26"/>
                <w:szCs w:val="26"/>
                <w:lang w:val="es-ES"/>
              </w:rPr>
              <w:t xml:space="preserve">- Nộp hồ sơ trực tiếp tại </w:t>
            </w:r>
            <w:r w:rsidRPr="0025684A">
              <w:rPr>
                <w:rFonts w:eastAsia="Calibri"/>
                <w:sz w:val="26"/>
                <w:szCs w:val="26"/>
                <w:lang w:val="es-ES"/>
              </w:rPr>
              <w:t>Bộ phận “Tiếp nhận và trả kết quả”</w:t>
            </w:r>
            <w:r>
              <w:rPr>
                <w:rFonts w:eastAsia="Calibri"/>
                <w:sz w:val="26"/>
                <w:szCs w:val="26"/>
                <w:lang w:val="es-ES"/>
              </w:rPr>
              <w:t xml:space="preserve"> </w:t>
            </w:r>
            <w:r w:rsidRPr="0025684A">
              <w:rPr>
                <w:rFonts w:eastAsia="Calibri"/>
                <w:sz w:val="26"/>
                <w:szCs w:val="26"/>
                <w:lang w:val="es-ES"/>
              </w:rPr>
              <w:t>thuộc Văn phòng HĐND &amp; UBND cấp huyện</w:t>
            </w:r>
            <w:r w:rsidRPr="00B95BBB">
              <w:rPr>
                <w:sz w:val="26"/>
                <w:szCs w:val="26"/>
                <w:lang w:val="es-ES"/>
              </w:rPr>
              <w:t>;</w:t>
            </w:r>
          </w:p>
          <w:p w:rsidR="001B4986" w:rsidRPr="00B95BBB" w:rsidRDefault="001B4986" w:rsidP="001B4986">
            <w:pPr>
              <w:spacing w:before="40" w:after="40"/>
              <w:ind w:left="57" w:right="57"/>
              <w:jc w:val="both"/>
              <w:rPr>
                <w:sz w:val="26"/>
                <w:szCs w:val="26"/>
                <w:lang w:val="es-ES"/>
              </w:rPr>
            </w:pPr>
            <w:r w:rsidRPr="00B95BBB">
              <w:rPr>
                <w:sz w:val="26"/>
                <w:szCs w:val="26"/>
                <w:lang w:val="es-ES"/>
              </w:rPr>
              <w:t>- Nộp qua dịch vụ bưu chính công ích;</w:t>
            </w:r>
          </w:p>
          <w:p w:rsidR="00892983" w:rsidRPr="00AF6D6D" w:rsidRDefault="00892983" w:rsidP="00BC723A">
            <w:pPr>
              <w:spacing w:before="40" w:after="40"/>
              <w:ind w:left="57" w:right="57"/>
              <w:rPr>
                <w:rFonts w:eastAsia="Calibri"/>
                <w:sz w:val="26"/>
                <w:szCs w:val="26"/>
              </w:rPr>
            </w:pPr>
            <w:r w:rsidRPr="00AF6D6D">
              <w:rPr>
                <w:rFonts w:eastAsia="Calibri"/>
                <w:sz w:val="26"/>
                <w:szCs w:val="26"/>
                <w:lang w:val="es-ES"/>
              </w:rPr>
              <w:t xml:space="preserve">- Nộp hồ sơ trực tuyến </w:t>
            </w:r>
            <w:r w:rsidRPr="00AF6D6D">
              <w:rPr>
                <w:rFonts w:eastAsia="Calibri"/>
                <w:sz w:val="26"/>
                <w:szCs w:val="26"/>
              </w:rPr>
              <w:t>tại:</w:t>
            </w:r>
          </w:p>
          <w:p w:rsidR="00892983" w:rsidRPr="00AF6D6D" w:rsidRDefault="00892983" w:rsidP="00BC723A">
            <w:pPr>
              <w:spacing w:before="40" w:after="40"/>
              <w:ind w:left="57" w:right="57"/>
              <w:rPr>
                <w:rFonts w:eastAsia="Calibri"/>
                <w:sz w:val="26"/>
                <w:szCs w:val="26"/>
                <w:u w:val="single"/>
              </w:rPr>
            </w:pPr>
            <w:r w:rsidRPr="00AF6D6D">
              <w:rPr>
                <w:rFonts w:eastAsia="Calibri"/>
                <w:sz w:val="26"/>
                <w:szCs w:val="26"/>
              </w:rPr>
              <w:t xml:space="preserve">+ Cổng dịch vụ công Quốc gia, địa chỉ: </w:t>
            </w:r>
            <w:hyperlink r:id="rId10" w:history="1">
              <w:r w:rsidRPr="00AF6D6D">
                <w:rPr>
                  <w:rFonts w:eastAsia="Calibri"/>
                  <w:sz w:val="26"/>
                  <w:szCs w:val="26"/>
                  <w:u w:val="single"/>
                </w:rPr>
                <w:t>https://dichvucong.gov.vn/</w:t>
              </w:r>
            </w:hyperlink>
          </w:p>
          <w:p w:rsidR="00892983" w:rsidRPr="00AF6D6D" w:rsidRDefault="00892983" w:rsidP="00BC723A">
            <w:pPr>
              <w:rPr>
                <w:rFonts w:eastAsia="Calibri"/>
                <w:b/>
                <w:sz w:val="26"/>
                <w:szCs w:val="26"/>
              </w:rPr>
            </w:pPr>
            <w:r w:rsidRPr="00AF6D6D">
              <w:rPr>
                <w:rFonts w:eastAsia="Calibri"/>
                <w:sz w:val="26"/>
                <w:szCs w:val="26"/>
              </w:rPr>
              <w:t xml:space="preserve">+ Cổng dịch vụ công tỉnh, địa chỉ: </w:t>
            </w:r>
            <w:hyperlink r:id="rId11" w:history="1">
              <w:r w:rsidRPr="00AF6D6D">
                <w:rPr>
                  <w:rFonts w:eastAsia="Calibri"/>
                  <w:sz w:val="26"/>
                  <w:szCs w:val="26"/>
                  <w:u w:val="single"/>
                </w:rPr>
                <w:t>https://dichvucong.tayninh.gov.vn/</w:t>
              </w:r>
            </w:hyperlink>
          </w:p>
        </w:tc>
      </w:tr>
      <w:tr w:rsidR="00892983" w:rsidRPr="00AF6D6D" w:rsidTr="00BC723A">
        <w:trPr>
          <w:trHeight w:val="236"/>
        </w:trPr>
        <w:tc>
          <w:tcPr>
            <w:tcW w:w="1560" w:type="dxa"/>
            <w:vAlign w:val="center"/>
          </w:tcPr>
          <w:p w:rsidR="00892983" w:rsidRPr="00AF6D6D" w:rsidRDefault="00892983" w:rsidP="00BC723A">
            <w:pPr>
              <w:jc w:val="center"/>
              <w:rPr>
                <w:rFonts w:eastAsia="Calibri"/>
                <w:b/>
                <w:bCs/>
                <w:sz w:val="26"/>
                <w:szCs w:val="26"/>
              </w:rPr>
            </w:pPr>
            <w:r w:rsidRPr="00AF6D6D">
              <w:rPr>
                <w:rFonts w:eastAsia="Calibri"/>
                <w:b/>
                <w:bCs/>
                <w:sz w:val="26"/>
                <w:szCs w:val="26"/>
              </w:rPr>
              <w:t>3. Thành phần, số lượng hồ sơ</w:t>
            </w:r>
          </w:p>
        </w:tc>
        <w:tc>
          <w:tcPr>
            <w:tcW w:w="8221" w:type="dxa"/>
            <w:gridSpan w:val="4"/>
            <w:vAlign w:val="center"/>
          </w:tcPr>
          <w:p w:rsidR="00892983" w:rsidRPr="00AF6D6D" w:rsidRDefault="00892983" w:rsidP="00BC723A">
            <w:pPr>
              <w:ind w:firstLine="89"/>
              <w:rPr>
                <w:rFonts w:eastAsia="SimSun"/>
                <w:b/>
                <w:bCs/>
                <w:sz w:val="26"/>
                <w:szCs w:val="26"/>
              </w:rPr>
            </w:pPr>
            <w:r w:rsidRPr="00AF6D6D">
              <w:rPr>
                <w:rFonts w:eastAsia="SimSun"/>
                <w:b/>
                <w:bCs/>
                <w:sz w:val="26"/>
                <w:szCs w:val="26"/>
              </w:rPr>
              <w:t>a) Thành phần hồ sơ:</w:t>
            </w:r>
          </w:p>
          <w:p w:rsidR="00816ECA" w:rsidRDefault="008B0E36" w:rsidP="00816ECA">
            <w:pPr>
              <w:ind w:firstLine="68"/>
              <w:rPr>
                <w:rFonts w:eastAsia="Calibri"/>
                <w:b/>
                <w:bCs/>
                <w:sz w:val="26"/>
                <w:szCs w:val="26"/>
              </w:rPr>
            </w:pPr>
            <w:r>
              <w:rPr>
                <w:rFonts w:eastAsia="Calibri"/>
                <w:sz w:val="26"/>
                <w:szCs w:val="26"/>
              </w:rPr>
              <w:t>- Tờ khai</w:t>
            </w:r>
            <w:r w:rsidRPr="002F4A5D">
              <w:rPr>
                <w:rFonts w:eastAsia="Calibri"/>
                <w:sz w:val="26"/>
                <w:szCs w:val="26"/>
                <w:lang w:val="vi-VN"/>
              </w:rPr>
              <w:t xml:space="preserve"> đăng ký </w:t>
            </w:r>
            <w:r>
              <w:rPr>
                <w:rFonts w:eastAsia="Calibri"/>
                <w:sz w:val="26"/>
                <w:szCs w:val="26"/>
              </w:rPr>
              <w:t xml:space="preserve">công trình </w:t>
            </w:r>
            <w:r w:rsidRPr="002F4A5D">
              <w:rPr>
                <w:rFonts w:eastAsia="Calibri"/>
                <w:sz w:val="26"/>
                <w:szCs w:val="26"/>
                <w:lang w:val="vi-VN"/>
              </w:rPr>
              <w:t xml:space="preserve">khai thác nước dưới đất </w:t>
            </w:r>
            <w:r>
              <w:rPr>
                <w:rFonts w:eastAsia="Calibri"/>
                <w:sz w:val="26"/>
                <w:szCs w:val="26"/>
              </w:rPr>
              <w:t>(</w:t>
            </w:r>
            <w:r w:rsidRPr="002F4A5D">
              <w:rPr>
                <w:rFonts w:eastAsia="Calibri"/>
                <w:sz w:val="26"/>
                <w:szCs w:val="26"/>
                <w:lang w:val="vi-VN"/>
              </w:rPr>
              <w:t xml:space="preserve">Mẫu 35 </w:t>
            </w:r>
            <w:r>
              <w:rPr>
                <w:rFonts w:eastAsia="Calibri"/>
                <w:sz w:val="26"/>
                <w:szCs w:val="26"/>
              </w:rPr>
              <w:t xml:space="preserve">được ban hành theo </w:t>
            </w:r>
            <w:r w:rsidRPr="002F4A5D">
              <w:rPr>
                <w:rFonts w:eastAsia="Calibri"/>
                <w:sz w:val="26"/>
                <w:szCs w:val="26"/>
                <w:lang w:val="vi-VN"/>
              </w:rPr>
              <w:t xml:space="preserve">Nghị định </w:t>
            </w:r>
            <w:r>
              <w:rPr>
                <w:rFonts w:eastAsia="Calibri"/>
                <w:sz w:val="26"/>
                <w:szCs w:val="26"/>
              </w:rPr>
              <w:t xml:space="preserve">số </w:t>
            </w:r>
            <w:r w:rsidRPr="002F4A5D">
              <w:rPr>
                <w:rFonts w:eastAsia="Calibri"/>
                <w:sz w:val="26"/>
                <w:szCs w:val="26"/>
                <w:lang w:val="vi-VN"/>
              </w:rPr>
              <w:t>02/2023/NĐ-CP</w:t>
            </w:r>
            <w:r>
              <w:rPr>
                <w:rFonts w:eastAsia="Calibri"/>
                <w:sz w:val="26"/>
                <w:szCs w:val="26"/>
              </w:rPr>
              <w:t>)</w:t>
            </w:r>
            <w:r w:rsidR="00816ECA" w:rsidRPr="00816ECA">
              <w:rPr>
                <w:rFonts w:eastAsia="Calibri"/>
                <w:b/>
                <w:bCs/>
                <w:sz w:val="26"/>
                <w:szCs w:val="26"/>
              </w:rPr>
              <w:t xml:space="preserve"> </w:t>
            </w:r>
          </w:p>
          <w:p w:rsidR="00892983" w:rsidRPr="00AF6D6D" w:rsidRDefault="00892983" w:rsidP="00816ECA">
            <w:pPr>
              <w:ind w:firstLine="68"/>
              <w:rPr>
                <w:rFonts w:eastAsia="SimSun"/>
                <w:bCs/>
                <w:sz w:val="26"/>
                <w:szCs w:val="26"/>
              </w:rPr>
            </w:pPr>
            <w:r w:rsidRPr="00AF6D6D">
              <w:rPr>
                <w:rFonts w:eastAsia="SimSun"/>
                <w:b/>
                <w:bCs/>
                <w:sz w:val="26"/>
                <w:szCs w:val="26"/>
              </w:rPr>
              <w:t>b) Số lượng hồ sơ:</w:t>
            </w:r>
            <w:r w:rsidRPr="00AF6D6D">
              <w:rPr>
                <w:rFonts w:eastAsia="SimSun"/>
                <w:bCs/>
                <w:sz w:val="26"/>
                <w:szCs w:val="26"/>
              </w:rPr>
              <w:t xml:space="preserve"> 01 bộ.</w:t>
            </w:r>
          </w:p>
        </w:tc>
      </w:tr>
      <w:tr w:rsidR="00892983" w:rsidRPr="00AF6D6D" w:rsidTr="00BC723A">
        <w:trPr>
          <w:trHeight w:val="236"/>
        </w:trPr>
        <w:tc>
          <w:tcPr>
            <w:tcW w:w="1560" w:type="dxa"/>
            <w:vAlign w:val="center"/>
          </w:tcPr>
          <w:p w:rsidR="00892983" w:rsidRPr="00AF6D6D" w:rsidRDefault="00892983" w:rsidP="00BC723A">
            <w:pPr>
              <w:jc w:val="center"/>
              <w:rPr>
                <w:rFonts w:eastAsia="Calibri"/>
                <w:b/>
                <w:bCs/>
                <w:sz w:val="26"/>
                <w:szCs w:val="26"/>
                <w:lang w:val="vi-VN"/>
              </w:rPr>
            </w:pPr>
            <w:r w:rsidRPr="00AF6D6D">
              <w:rPr>
                <w:rFonts w:eastAsia="Calibri"/>
                <w:b/>
                <w:bCs/>
                <w:sz w:val="26"/>
                <w:szCs w:val="26"/>
                <w:lang w:val="vi-VN"/>
              </w:rPr>
              <w:t>4. Thời hạn</w:t>
            </w:r>
          </w:p>
          <w:p w:rsidR="00892983" w:rsidRPr="00AF6D6D" w:rsidRDefault="00892983" w:rsidP="00BC723A">
            <w:pPr>
              <w:jc w:val="center"/>
              <w:rPr>
                <w:rFonts w:eastAsia="Calibri"/>
                <w:sz w:val="26"/>
                <w:szCs w:val="26"/>
                <w:lang w:val="vi-VN"/>
              </w:rPr>
            </w:pPr>
            <w:r w:rsidRPr="00AF6D6D">
              <w:rPr>
                <w:rFonts w:eastAsia="Calibri"/>
                <w:b/>
                <w:bCs/>
                <w:sz w:val="26"/>
                <w:szCs w:val="26"/>
                <w:lang w:val="vi-VN"/>
              </w:rPr>
              <w:t xml:space="preserve"> giải quyết</w:t>
            </w:r>
          </w:p>
        </w:tc>
        <w:tc>
          <w:tcPr>
            <w:tcW w:w="8221" w:type="dxa"/>
            <w:gridSpan w:val="4"/>
            <w:vAlign w:val="center"/>
          </w:tcPr>
          <w:p w:rsidR="00892983" w:rsidRPr="00AF6D6D" w:rsidRDefault="00816ECA" w:rsidP="00816ECA">
            <w:pPr>
              <w:ind w:left="89" w:right="49"/>
              <w:rPr>
                <w:rFonts w:eastAsia="Calibri"/>
                <w:sz w:val="26"/>
                <w:szCs w:val="26"/>
                <w:lang w:val="nl-NL"/>
              </w:rPr>
            </w:pPr>
            <w:r>
              <w:rPr>
                <w:rFonts w:eastAsia="Calibri"/>
                <w:sz w:val="26"/>
                <w:szCs w:val="26"/>
                <w:lang w:val="en-GB"/>
              </w:rPr>
              <w:t>10</w:t>
            </w:r>
            <w:r w:rsidR="00892983" w:rsidRPr="00AF6D6D">
              <w:rPr>
                <w:rFonts w:eastAsia="Calibri"/>
                <w:sz w:val="26"/>
                <w:szCs w:val="26"/>
                <w:lang w:val="vi-VN"/>
              </w:rPr>
              <w:t xml:space="preserve"> ngày làm việc</w:t>
            </w:r>
            <w:r w:rsidR="00892983" w:rsidRPr="00AF6D6D">
              <w:rPr>
                <w:rFonts w:eastAsia="Calibri"/>
                <w:sz w:val="26"/>
                <w:szCs w:val="26"/>
                <w:lang w:val="nl-NL"/>
              </w:rPr>
              <w:t>.</w:t>
            </w:r>
          </w:p>
        </w:tc>
      </w:tr>
      <w:tr w:rsidR="00892983" w:rsidRPr="00AF6D6D" w:rsidTr="00BC723A">
        <w:trPr>
          <w:trHeight w:val="236"/>
        </w:trPr>
        <w:tc>
          <w:tcPr>
            <w:tcW w:w="1560" w:type="dxa"/>
            <w:vAlign w:val="center"/>
          </w:tcPr>
          <w:p w:rsidR="00892983" w:rsidRPr="00AF6D6D" w:rsidRDefault="00892983" w:rsidP="00BC723A">
            <w:pPr>
              <w:jc w:val="center"/>
              <w:rPr>
                <w:rFonts w:eastAsia="Calibri"/>
                <w:sz w:val="26"/>
                <w:szCs w:val="26"/>
                <w:lang w:val="vi-VN"/>
              </w:rPr>
            </w:pPr>
            <w:r w:rsidRPr="00AF6D6D">
              <w:rPr>
                <w:rFonts w:eastAsia="Calibri"/>
                <w:b/>
                <w:bCs/>
                <w:sz w:val="26"/>
                <w:szCs w:val="26"/>
              </w:rPr>
              <w:t xml:space="preserve">5. </w:t>
            </w:r>
            <w:r w:rsidRPr="00AF6D6D">
              <w:rPr>
                <w:rFonts w:eastAsia="Calibri"/>
                <w:b/>
                <w:bCs/>
                <w:sz w:val="26"/>
                <w:szCs w:val="26"/>
                <w:lang w:val="vi-VN"/>
              </w:rPr>
              <w:t>Đối tượng thực hiện</w:t>
            </w:r>
          </w:p>
        </w:tc>
        <w:tc>
          <w:tcPr>
            <w:tcW w:w="8221" w:type="dxa"/>
            <w:gridSpan w:val="4"/>
            <w:vAlign w:val="center"/>
          </w:tcPr>
          <w:p w:rsidR="00892983" w:rsidRPr="00AF6D6D" w:rsidRDefault="00892983" w:rsidP="00BC723A">
            <w:pPr>
              <w:ind w:left="89" w:right="65"/>
              <w:rPr>
                <w:rFonts w:eastAsia="Calibri"/>
                <w:sz w:val="26"/>
                <w:szCs w:val="26"/>
                <w:lang w:val="vi-VN"/>
              </w:rPr>
            </w:pPr>
            <w:r w:rsidRPr="00AF6D6D">
              <w:rPr>
                <w:rFonts w:eastAsia="SimSun"/>
                <w:bCs/>
                <w:sz w:val="26"/>
                <w:szCs w:val="26"/>
                <w:lang w:val="vi-VN"/>
              </w:rPr>
              <w:t>Tổ chức, cá nhân có nhu cầu.</w:t>
            </w:r>
          </w:p>
        </w:tc>
      </w:tr>
      <w:tr w:rsidR="00892983" w:rsidRPr="00AF6D6D" w:rsidTr="00BC723A">
        <w:trPr>
          <w:trHeight w:val="236"/>
        </w:trPr>
        <w:tc>
          <w:tcPr>
            <w:tcW w:w="1560" w:type="dxa"/>
            <w:vAlign w:val="center"/>
          </w:tcPr>
          <w:p w:rsidR="00892983" w:rsidRPr="00AF6D6D" w:rsidRDefault="00892983" w:rsidP="00BC723A">
            <w:pPr>
              <w:jc w:val="center"/>
              <w:rPr>
                <w:rFonts w:eastAsia="Calibri"/>
                <w:sz w:val="26"/>
                <w:szCs w:val="26"/>
                <w:lang w:val="vi-VN"/>
              </w:rPr>
            </w:pPr>
            <w:r w:rsidRPr="00AF6D6D">
              <w:rPr>
                <w:rFonts w:eastAsia="Calibri"/>
                <w:b/>
                <w:bCs/>
                <w:sz w:val="26"/>
                <w:szCs w:val="26"/>
              </w:rPr>
              <w:t xml:space="preserve">6. </w:t>
            </w:r>
            <w:r w:rsidRPr="00AF6D6D">
              <w:rPr>
                <w:rFonts w:eastAsia="Calibri"/>
                <w:b/>
                <w:bCs/>
                <w:sz w:val="26"/>
                <w:szCs w:val="26"/>
                <w:lang w:val="vi-VN"/>
              </w:rPr>
              <w:t>Cơ quan thực hiện</w:t>
            </w:r>
          </w:p>
        </w:tc>
        <w:tc>
          <w:tcPr>
            <w:tcW w:w="8221" w:type="dxa"/>
            <w:gridSpan w:val="4"/>
            <w:vAlign w:val="center"/>
          </w:tcPr>
          <w:p w:rsidR="00892983" w:rsidRPr="00AF6D6D" w:rsidRDefault="00892983" w:rsidP="00BC723A">
            <w:pPr>
              <w:ind w:left="89" w:right="49"/>
              <w:rPr>
                <w:rFonts w:eastAsia="Calibri"/>
                <w:spacing w:val="-8"/>
                <w:sz w:val="26"/>
                <w:szCs w:val="26"/>
                <w:lang w:val="vi-VN"/>
              </w:rPr>
            </w:pPr>
            <w:r w:rsidRPr="00AF6D6D">
              <w:rPr>
                <w:rFonts w:eastAsia="Calibri"/>
                <w:sz w:val="26"/>
                <w:szCs w:val="26"/>
                <w:lang w:val="vi-VN"/>
              </w:rPr>
              <w:t xml:space="preserve">a) </w:t>
            </w:r>
            <w:r w:rsidRPr="00AF6D6D">
              <w:rPr>
                <w:rFonts w:eastAsia="Calibri"/>
                <w:spacing w:val="-8"/>
                <w:sz w:val="26"/>
                <w:szCs w:val="26"/>
                <w:lang w:val="vi-VN"/>
              </w:rPr>
              <w:t xml:space="preserve">Cơ quan có thẩm quyền quyết định: </w:t>
            </w:r>
            <w:r w:rsidRPr="00AF6D6D">
              <w:rPr>
                <w:rFonts w:eastAsia="Calibri"/>
                <w:sz w:val="26"/>
                <w:szCs w:val="26"/>
                <w:lang w:val="vi-VN"/>
              </w:rPr>
              <w:t>UBND cấ</w:t>
            </w:r>
            <w:r w:rsidR="00816ECA">
              <w:rPr>
                <w:rFonts w:eastAsia="Calibri"/>
                <w:sz w:val="26"/>
                <w:szCs w:val="26"/>
                <w:lang w:val="vi-VN"/>
              </w:rPr>
              <w:t xml:space="preserve">p </w:t>
            </w:r>
            <w:r w:rsidRPr="00AF6D6D">
              <w:rPr>
                <w:rFonts w:eastAsia="Calibri"/>
                <w:sz w:val="26"/>
                <w:szCs w:val="26"/>
                <w:lang w:val="vi-VN"/>
              </w:rPr>
              <w:t>huyện</w:t>
            </w:r>
            <w:r w:rsidRPr="00AF6D6D">
              <w:rPr>
                <w:rFonts w:eastAsia="Calibri"/>
                <w:sz w:val="26"/>
                <w:szCs w:val="26"/>
                <w:lang w:val="nb-NO"/>
              </w:rPr>
              <w:t>.</w:t>
            </w:r>
            <w:r w:rsidRPr="00AF6D6D">
              <w:rPr>
                <w:rFonts w:eastAsia="Calibri"/>
                <w:spacing w:val="-8"/>
                <w:sz w:val="26"/>
                <w:szCs w:val="26"/>
                <w:lang w:val="vi-VN"/>
              </w:rPr>
              <w:t xml:space="preserve">  </w:t>
            </w:r>
          </w:p>
          <w:p w:rsidR="00892983" w:rsidRPr="00AF6D6D" w:rsidRDefault="00892983" w:rsidP="00591187">
            <w:pPr>
              <w:ind w:left="89" w:right="49"/>
              <w:jc w:val="both"/>
              <w:rPr>
                <w:rFonts w:eastAsia="Calibri"/>
                <w:b/>
                <w:sz w:val="26"/>
                <w:szCs w:val="26"/>
                <w:lang w:val="vi-VN"/>
              </w:rPr>
            </w:pPr>
            <w:r w:rsidRPr="00AF6D6D">
              <w:rPr>
                <w:rFonts w:eastAsia="Calibri"/>
                <w:sz w:val="26"/>
                <w:szCs w:val="26"/>
                <w:lang w:val="vi-VN"/>
              </w:rPr>
              <w:t xml:space="preserve">b) Cơ quan trực tiếp thực hiện TTHC: </w:t>
            </w:r>
            <w:r w:rsidRPr="00AF6D6D">
              <w:rPr>
                <w:rFonts w:eastAsia="Calibri"/>
                <w:sz w:val="26"/>
                <w:szCs w:val="26"/>
                <w:lang w:val="nb-NO"/>
              </w:rPr>
              <w:t>Phòng Tài nguyên và Môi trường</w:t>
            </w:r>
          </w:p>
        </w:tc>
      </w:tr>
      <w:tr w:rsidR="00892983" w:rsidRPr="00AF6D6D" w:rsidTr="00BC723A">
        <w:trPr>
          <w:trHeight w:val="236"/>
        </w:trPr>
        <w:tc>
          <w:tcPr>
            <w:tcW w:w="1560" w:type="dxa"/>
            <w:vAlign w:val="center"/>
          </w:tcPr>
          <w:p w:rsidR="00892983" w:rsidRPr="00AF6D6D" w:rsidRDefault="00892983" w:rsidP="00BC723A">
            <w:pPr>
              <w:jc w:val="center"/>
              <w:rPr>
                <w:rFonts w:eastAsia="Calibri"/>
                <w:sz w:val="26"/>
                <w:szCs w:val="26"/>
                <w:lang w:val="vi-VN"/>
              </w:rPr>
            </w:pPr>
            <w:r w:rsidRPr="00AF6D6D">
              <w:rPr>
                <w:rFonts w:eastAsia="Calibri"/>
                <w:b/>
                <w:bCs/>
                <w:sz w:val="26"/>
                <w:szCs w:val="26"/>
                <w:lang w:val="vi-VN"/>
              </w:rPr>
              <w:lastRenderedPageBreak/>
              <w:t>7. Kết quả thực hiện</w:t>
            </w:r>
          </w:p>
        </w:tc>
        <w:tc>
          <w:tcPr>
            <w:tcW w:w="8221" w:type="dxa"/>
            <w:gridSpan w:val="4"/>
            <w:vAlign w:val="center"/>
          </w:tcPr>
          <w:p w:rsidR="00892983" w:rsidRPr="0072419D" w:rsidRDefault="00F3159C" w:rsidP="0072419D">
            <w:pPr>
              <w:jc w:val="both"/>
              <w:rPr>
                <w:rFonts w:eastAsia="Calibri"/>
                <w:bCs/>
                <w:sz w:val="26"/>
                <w:szCs w:val="26"/>
              </w:rPr>
            </w:pPr>
            <w:r>
              <w:rPr>
                <w:rFonts w:eastAsia="Calibri"/>
                <w:sz w:val="26"/>
                <w:szCs w:val="26"/>
              </w:rPr>
              <w:t>Tờ khai</w:t>
            </w:r>
            <w:r w:rsidRPr="002F4A5D">
              <w:rPr>
                <w:rFonts w:eastAsia="Calibri"/>
                <w:sz w:val="26"/>
                <w:szCs w:val="26"/>
                <w:lang w:val="vi-VN"/>
              </w:rPr>
              <w:t xml:space="preserve"> đăng ký </w:t>
            </w:r>
            <w:r>
              <w:rPr>
                <w:rFonts w:eastAsia="Calibri"/>
                <w:sz w:val="26"/>
                <w:szCs w:val="26"/>
              </w:rPr>
              <w:t xml:space="preserve">công trình </w:t>
            </w:r>
            <w:r w:rsidRPr="002F4A5D">
              <w:rPr>
                <w:rFonts w:eastAsia="Calibri"/>
                <w:sz w:val="26"/>
                <w:szCs w:val="26"/>
                <w:lang w:val="vi-VN"/>
              </w:rPr>
              <w:t xml:space="preserve">khai thác nước dưới đất </w:t>
            </w:r>
            <w:r>
              <w:rPr>
                <w:rFonts w:eastAsia="Calibri"/>
                <w:sz w:val="26"/>
                <w:szCs w:val="26"/>
              </w:rPr>
              <w:t>(</w:t>
            </w:r>
            <w:r w:rsidRPr="002F4A5D">
              <w:rPr>
                <w:rFonts w:eastAsia="Calibri"/>
                <w:sz w:val="26"/>
                <w:szCs w:val="26"/>
                <w:lang w:val="vi-VN"/>
              </w:rPr>
              <w:t xml:space="preserve">Mẫu 35 </w:t>
            </w:r>
            <w:r>
              <w:rPr>
                <w:rFonts w:eastAsia="Calibri"/>
                <w:sz w:val="26"/>
                <w:szCs w:val="26"/>
              </w:rPr>
              <w:t xml:space="preserve">được ban hành theo </w:t>
            </w:r>
            <w:r w:rsidRPr="002F4A5D">
              <w:rPr>
                <w:rFonts w:eastAsia="Calibri"/>
                <w:sz w:val="26"/>
                <w:szCs w:val="26"/>
                <w:lang w:val="vi-VN"/>
              </w:rPr>
              <w:t xml:space="preserve">Nghị định </w:t>
            </w:r>
            <w:r>
              <w:rPr>
                <w:rFonts w:eastAsia="Calibri"/>
                <w:sz w:val="26"/>
                <w:szCs w:val="26"/>
              </w:rPr>
              <w:t xml:space="preserve">số </w:t>
            </w:r>
            <w:r w:rsidRPr="002F4A5D">
              <w:rPr>
                <w:rFonts w:eastAsia="Calibri"/>
                <w:sz w:val="26"/>
                <w:szCs w:val="26"/>
                <w:lang w:val="vi-VN"/>
              </w:rPr>
              <w:t>02/2023/NĐ-CP</w:t>
            </w:r>
            <w:r>
              <w:rPr>
                <w:rFonts w:eastAsia="Calibri"/>
                <w:sz w:val="26"/>
                <w:szCs w:val="26"/>
              </w:rPr>
              <w:t>) đã được Lãnh đạo UBND cấp huyện xác nhận</w:t>
            </w:r>
          </w:p>
        </w:tc>
      </w:tr>
      <w:tr w:rsidR="00892983" w:rsidRPr="00AF6D6D" w:rsidTr="00BC723A">
        <w:trPr>
          <w:trHeight w:val="236"/>
        </w:trPr>
        <w:tc>
          <w:tcPr>
            <w:tcW w:w="1560" w:type="dxa"/>
            <w:vAlign w:val="center"/>
          </w:tcPr>
          <w:p w:rsidR="00892983" w:rsidRPr="00AF6D6D" w:rsidRDefault="00892983" w:rsidP="00BC723A">
            <w:pPr>
              <w:jc w:val="center"/>
              <w:rPr>
                <w:rFonts w:eastAsia="Calibri"/>
                <w:sz w:val="26"/>
                <w:szCs w:val="26"/>
              </w:rPr>
            </w:pPr>
            <w:r w:rsidRPr="00AF6D6D">
              <w:rPr>
                <w:rFonts w:eastAsia="Calibri"/>
                <w:b/>
                <w:bCs/>
                <w:sz w:val="26"/>
                <w:szCs w:val="26"/>
              </w:rPr>
              <w:t>8. Phí, Lệ phí</w:t>
            </w:r>
          </w:p>
        </w:tc>
        <w:tc>
          <w:tcPr>
            <w:tcW w:w="8221" w:type="dxa"/>
            <w:gridSpan w:val="4"/>
            <w:vAlign w:val="center"/>
          </w:tcPr>
          <w:p w:rsidR="00892983" w:rsidRPr="00AF6D6D" w:rsidRDefault="00892983" w:rsidP="00BC723A">
            <w:pPr>
              <w:tabs>
                <w:tab w:val="left" w:pos="720"/>
                <w:tab w:val="left" w:pos="1440"/>
                <w:tab w:val="left" w:pos="2160"/>
                <w:tab w:val="left" w:pos="2880"/>
                <w:tab w:val="left" w:pos="3600"/>
                <w:tab w:val="left" w:pos="4320"/>
                <w:tab w:val="left" w:pos="6987"/>
              </w:tabs>
              <w:ind w:left="86"/>
              <w:rPr>
                <w:rFonts w:eastAsia="SimSun"/>
                <w:bCs/>
                <w:sz w:val="26"/>
                <w:szCs w:val="26"/>
              </w:rPr>
            </w:pPr>
            <w:r w:rsidRPr="00AF6D6D">
              <w:rPr>
                <w:rFonts w:eastAsia="Calibri"/>
              </w:rPr>
              <w:t xml:space="preserve"> </w:t>
            </w:r>
            <w:r w:rsidRPr="00AF6D6D">
              <w:rPr>
                <w:rFonts w:eastAsia="Calibri"/>
                <w:sz w:val="26"/>
                <w:szCs w:val="26"/>
                <w:lang w:val="nb-NO"/>
              </w:rPr>
              <w:t>Không</w:t>
            </w:r>
          </w:p>
        </w:tc>
      </w:tr>
      <w:tr w:rsidR="00892983" w:rsidRPr="00AF6D6D" w:rsidTr="00BC723A">
        <w:trPr>
          <w:trHeight w:val="236"/>
        </w:trPr>
        <w:tc>
          <w:tcPr>
            <w:tcW w:w="1560" w:type="dxa"/>
            <w:vAlign w:val="center"/>
          </w:tcPr>
          <w:p w:rsidR="00892983" w:rsidRPr="00AF6D6D" w:rsidRDefault="00892983" w:rsidP="00BC723A">
            <w:pPr>
              <w:jc w:val="center"/>
              <w:rPr>
                <w:rFonts w:eastAsia="Calibri"/>
                <w:sz w:val="26"/>
                <w:szCs w:val="26"/>
              </w:rPr>
            </w:pPr>
            <w:r w:rsidRPr="00AF6D6D">
              <w:rPr>
                <w:rFonts w:eastAsia="Calibri"/>
                <w:b/>
                <w:bCs/>
                <w:sz w:val="26"/>
                <w:szCs w:val="26"/>
              </w:rPr>
              <w:t>9. Tên mẫu đơn, mẫu tờ khai</w:t>
            </w:r>
          </w:p>
        </w:tc>
        <w:tc>
          <w:tcPr>
            <w:tcW w:w="8221" w:type="dxa"/>
            <w:gridSpan w:val="4"/>
            <w:vAlign w:val="center"/>
          </w:tcPr>
          <w:p w:rsidR="002F4A5D" w:rsidRPr="00AF6D6D" w:rsidRDefault="008B0E36" w:rsidP="008B0E36">
            <w:pPr>
              <w:jc w:val="both"/>
              <w:rPr>
                <w:rFonts w:eastAsia="Calibri"/>
                <w:b/>
                <w:sz w:val="26"/>
                <w:szCs w:val="26"/>
              </w:rPr>
            </w:pPr>
            <w:r>
              <w:rPr>
                <w:rFonts w:eastAsia="Calibri"/>
                <w:sz w:val="26"/>
                <w:szCs w:val="26"/>
              </w:rPr>
              <w:t>Tờ khai</w:t>
            </w:r>
            <w:r w:rsidRPr="002F4A5D">
              <w:rPr>
                <w:rFonts w:eastAsia="Calibri"/>
                <w:sz w:val="26"/>
                <w:szCs w:val="26"/>
                <w:lang w:val="vi-VN"/>
              </w:rPr>
              <w:t xml:space="preserve"> đăng ký </w:t>
            </w:r>
            <w:r>
              <w:rPr>
                <w:rFonts w:eastAsia="Calibri"/>
                <w:sz w:val="26"/>
                <w:szCs w:val="26"/>
              </w:rPr>
              <w:t xml:space="preserve">công trình </w:t>
            </w:r>
            <w:r w:rsidRPr="002F4A5D">
              <w:rPr>
                <w:rFonts w:eastAsia="Calibri"/>
                <w:sz w:val="26"/>
                <w:szCs w:val="26"/>
                <w:lang w:val="vi-VN"/>
              </w:rPr>
              <w:t xml:space="preserve">khai thác nước dưới đất </w:t>
            </w:r>
            <w:r>
              <w:rPr>
                <w:rFonts w:eastAsia="Calibri"/>
                <w:sz w:val="26"/>
                <w:szCs w:val="26"/>
              </w:rPr>
              <w:t>(</w:t>
            </w:r>
            <w:r w:rsidRPr="002F4A5D">
              <w:rPr>
                <w:rFonts w:eastAsia="Calibri"/>
                <w:sz w:val="26"/>
                <w:szCs w:val="26"/>
                <w:lang w:val="vi-VN"/>
              </w:rPr>
              <w:t xml:space="preserve">Mẫu 35 </w:t>
            </w:r>
            <w:r>
              <w:rPr>
                <w:rFonts w:eastAsia="Calibri"/>
                <w:sz w:val="26"/>
                <w:szCs w:val="26"/>
              </w:rPr>
              <w:t xml:space="preserve">được ban hành theo </w:t>
            </w:r>
            <w:r w:rsidRPr="002F4A5D">
              <w:rPr>
                <w:rFonts w:eastAsia="Calibri"/>
                <w:sz w:val="26"/>
                <w:szCs w:val="26"/>
                <w:lang w:val="vi-VN"/>
              </w:rPr>
              <w:t xml:space="preserve">Nghị định </w:t>
            </w:r>
            <w:r>
              <w:rPr>
                <w:rFonts w:eastAsia="Calibri"/>
                <w:sz w:val="26"/>
                <w:szCs w:val="26"/>
              </w:rPr>
              <w:t xml:space="preserve">số </w:t>
            </w:r>
            <w:r w:rsidRPr="002F4A5D">
              <w:rPr>
                <w:rFonts w:eastAsia="Calibri"/>
                <w:sz w:val="26"/>
                <w:szCs w:val="26"/>
                <w:lang w:val="vi-VN"/>
              </w:rPr>
              <w:t>02/2023/NĐ-CP</w:t>
            </w:r>
            <w:r>
              <w:rPr>
                <w:rFonts w:eastAsia="Calibri"/>
                <w:sz w:val="26"/>
                <w:szCs w:val="26"/>
              </w:rPr>
              <w:t>)</w:t>
            </w:r>
          </w:p>
        </w:tc>
      </w:tr>
      <w:tr w:rsidR="00892983" w:rsidRPr="00AF6D6D" w:rsidTr="00BC723A">
        <w:trPr>
          <w:trHeight w:val="236"/>
        </w:trPr>
        <w:tc>
          <w:tcPr>
            <w:tcW w:w="1560" w:type="dxa"/>
            <w:vAlign w:val="center"/>
          </w:tcPr>
          <w:p w:rsidR="00892983" w:rsidRPr="00AF6D6D" w:rsidRDefault="00892983" w:rsidP="00BC723A">
            <w:pPr>
              <w:jc w:val="center"/>
              <w:rPr>
                <w:rFonts w:eastAsia="Calibri"/>
                <w:b/>
                <w:bCs/>
                <w:sz w:val="26"/>
                <w:szCs w:val="26"/>
                <w:lang w:val="nl-NL"/>
              </w:rPr>
            </w:pPr>
            <w:r w:rsidRPr="00AF6D6D">
              <w:rPr>
                <w:rFonts w:eastAsia="Calibri"/>
                <w:b/>
                <w:bCs/>
                <w:sz w:val="26"/>
                <w:szCs w:val="26"/>
                <w:lang w:val="nl-NL"/>
              </w:rPr>
              <w:t xml:space="preserve">10. Yêu cầu, </w:t>
            </w:r>
          </w:p>
          <w:p w:rsidR="00892983" w:rsidRPr="00AF6D6D" w:rsidRDefault="00892983" w:rsidP="00BC723A">
            <w:pPr>
              <w:jc w:val="center"/>
              <w:rPr>
                <w:rFonts w:eastAsia="Calibri"/>
                <w:sz w:val="26"/>
                <w:szCs w:val="26"/>
                <w:lang w:val="nl-NL"/>
              </w:rPr>
            </w:pPr>
            <w:r w:rsidRPr="00AF6D6D">
              <w:rPr>
                <w:rFonts w:eastAsia="Calibri"/>
                <w:b/>
                <w:bCs/>
                <w:sz w:val="26"/>
                <w:szCs w:val="26"/>
                <w:lang w:val="nl-NL"/>
              </w:rPr>
              <w:t>điều kiện</w:t>
            </w:r>
          </w:p>
        </w:tc>
        <w:tc>
          <w:tcPr>
            <w:tcW w:w="8221" w:type="dxa"/>
            <w:gridSpan w:val="4"/>
            <w:vAlign w:val="center"/>
          </w:tcPr>
          <w:p w:rsidR="00892983" w:rsidRPr="003E7488" w:rsidRDefault="003E7488" w:rsidP="00B259E8">
            <w:pPr>
              <w:ind w:left="86" w:right="72"/>
              <w:jc w:val="both"/>
              <w:rPr>
                <w:rFonts w:eastAsia="Calibri"/>
                <w:sz w:val="26"/>
                <w:szCs w:val="26"/>
                <w:lang w:val="nl-NL"/>
              </w:rPr>
            </w:pPr>
            <w:r w:rsidRPr="003E7488">
              <w:rPr>
                <w:rFonts w:eastAsia="Calibri"/>
                <w:sz w:val="26"/>
                <w:szCs w:val="26"/>
                <w:lang w:val="nl-NL"/>
              </w:rPr>
              <w:t>Khu vực phải đăng ký khai thác nước dưới đất bao gồm:</w:t>
            </w:r>
          </w:p>
          <w:p w:rsidR="003E7488" w:rsidRPr="003E7488" w:rsidRDefault="003E7488" w:rsidP="00B259E8">
            <w:pPr>
              <w:shd w:val="clear" w:color="auto" w:fill="FFFFFF"/>
              <w:spacing w:line="234" w:lineRule="atLeast"/>
              <w:jc w:val="both"/>
              <w:rPr>
                <w:color w:val="000000"/>
                <w:sz w:val="26"/>
                <w:szCs w:val="26"/>
                <w:lang w:val="en-GB" w:eastAsia="en-GB"/>
              </w:rPr>
            </w:pPr>
            <w:r>
              <w:rPr>
                <w:color w:val="000000"/>
                <w:sz w:val="26"/>
                <w:szCs w:val="26"/>
                <w:lang w:val="en-GB" w:eastAsia="en-GB"/>
              </w:rPr>
              <w:t>-</w:t>
            </w:r>
            <w:r w:rsidRPr="003E7488">
              <w:rPr>
                <w:color w:val="000000"/>
                <w:sz w:val="26"/>
                <w:szCs w:val="26"/>
                <w:lang w:val="vi-VN" w:eastAsia="en-GB"/>
              </w:rPr>
              <w:t xml:space="preserve"> Hồ chứa, đập dâng thủy lợi có dung tích toàn bộ từ 0,01 triệu m</w:t>
            </w:r>
            <w:r w:rsidRPr="003E7488">
              <w:rPr>
                <w:color w:val="000000"/>
                <w:sz w:val="26"/>
                <w:szCs w:val="26"/>
                <w:vertAlign w:val="superscript"/>
                <w:lang w:val="vi-VN" w:eastAsia="en-GB"/>
              </w:rPr>
              <w:t>3</w:t>
            </w:r>
            <w:r w:rsidRPr="003E7488">
              <w:rPr>
                <w:color w:val="000000"/>
                <w:sz w:val="26"/>
                <w:szCs w:val="26"/>
                <w:lang w:val="vi-VN" w:eastAsia="en-GB"/>
              </w:rPr>
              <w:t> đến 0,2 triệu m</w:t>
            </w:r>
            <w:r w:rsidRPr="003E7488">
              <w:rPr>
                <w:color w:val="000000"/>
                <w:sz w:val="26"/>
                <w:szCs w:val="26"/>
                <w:vertAlign w:val="superscript"/>
                <w:lang w:val="vi-VN" w:eastAsia="en-GB"/>
              </w:rPr>
              <w:t>3</w:t>
            </w:r>
            <w:r w:rsidRPr="003E7488">
              <w:rPr>
                <w:color w:val="000000"/>
                <w:sz w:val="26"/>
                <w:szCs w:val="26"/>
                <w:lang w:val="vi-VN" w:eastAsia="en-GB"/>
              </w:rPr>
              <w:t> hoặc công trình khai thác, sử dụng nước mặt khác cho mục đích sản xuất nông nghiệp, nuôi trồng thủy sản (không bao gồm các mục đích khác có quy mô thuộc trường hợp phải cấp phép) với lưu lượng khai thác lớn hơn 0,1 m</w:t>
            </w:r>
            <w:r w:rsidRPr="003E7488">
              <w:rPr>
                <w:color w:val="000000"/>
                <w:sz w:val="26"/>
                <w:szCs w:val="26"/>
                <w:vertAlign w:val="superscript"/>
                <w:lang w:val="vi-VN" w:eastAsia="en-GB"/>
              </w:rPr>
              <w:t>3</w:t>
            </w:r>
            <w:r w:rsidRPr="003E7488">
              <w:rPr>
                <w:color w:val="000000"/>
                <w:sz w:val="26"/>
                <w:szCs w:val="26"/>
                <w:lang w:val="vi-VN" w:eastAsia="en-GB"/>
              </w:rPr>
              <w:t>/giây đến 0,5 m</w:t>
            </w:r>
            <w:r w:rsidRPr="003E7488">
              <w:rPr>
                <w:color w:val="000000"/>
                <w:sz w:val="26"/>
                <w:szCs w:val="26"/>
                <w:vertAlign w:val="superscript"/>
                <w:lang w:val="vi-VN" w:eastAsia="en-GB"/>
              </w:rPr>
              <w:t>3</w:t>
            </w:r>
            <w:r w:rsidRPr="003E7488">
              <w:rPr>
                <w:color w:val="000000"/>
                <w:sz w:val="26"/>
                <w:szCs w:val="26"/>
                <w:lang w:val="vi-VN" w:eastAsia="en-GB"/>
              </w:rPr>
              <w:t>/giây;</w:t>
            </w:r>
          </w:p>
          <w:p w:rsidR="003E7488" w:rsidRPr="003E7488" w:rsidRDefault="003E7488" w:rsidP="00B259E8">
            <w:pPr>
              <w:shd w:val="clear" w:color="auto" w:fill="FFFFFF"/>
              <w:spacing w:line="234" w:lineRule="atLeast"/>
              <w:jc w:val="both"/>
              <w:rPr>
                <w:color w:val="000000"/>
                <w:sz w:val="26"/>
                <w:szCs w:val="26"/>
                <w:lang w:val="en-GB" w:eastAsia="en-GB"/>
              </w:rPr>
            </w:pPr>
            <w:r w:rsidRPr="003E7488">
              <w:rPr>
                <w:color w:val="000000"/>
                <w:sz w:val="26"/>
                <w:szCs w:val="26"/>
                <w:lang w:val="vi-VN" w:eastAsia="en-GB"/>
              </w:rPr>
              <w:t>Trường hợp hồ chứa, đập dâng thủy lợi có dung tích toàn bộ từ 0,01 triệu m</w:t>
            </w:r>
            <w:r w:rsidRPr="003E7488">
              <w:rPr>
                <w:color w:val="000000"/>
                <w:sz w:val="26"/>
                <w:szCs w:val="26"/>
                <w:vertAlign w:val="superscript"/>
                <w:lang w:val="vi-VN" w:eastAsia="en-GB"/>
              </w:rPr>
              <w:t>3</w:t>
            </w:r>
            <w:r w:rsidRPr="003E7488">
              <w:rPr>
                <w:color w:val="000000"/>
                <w:sz w:val="26"/>
                <w:szCs w:val="26"/>
                <w:lang w:val="vi-VN" w:eastAsia="en-GB"/>
              </w:rPr>
              <w:t> đến 0,2 triệu m</w:t>
            </w:r>
            <w:r w:rsidRPr="003E7488">
              <w:rPr>
                <w:color w:val="000000"/>
                <w:sz w:val="26"/>
                <w:szCs w:val="26"/>
                <w:vertAlign w:val="superscript"/>
                <w:lang w:val="vi-VN" w:eastAsia="en-GB"/>
              </w:rPr>
              <w:t>3</w:t>
            </w:r>
            <w:r w:rsidRPr="003E7488">
              <w:rPr>
                <w:color w:val="000000"/>
                <w:sz w:val="26"/>
                <w:szCs w:val="26"/>
                <w:lang w:val="vi-VN" w:eastAsia="en-GB"/>
              </w:rPr>
              <w:t> có các mục đích khai thác, sử dụng nước có quy mô khai thác thuộc trường hợp phải có giấy phép thì phải thực hiện xin phép theo quy định của Nghị định này.</w:t>
            </w:r>
          </w:p>
          <w:p w:rsidR="003E7488" w:rsidRPr="003E7488" w:rsidRDefault="003E7488" w:rsidP="00B259E8">
            <w:pPr>
              <w:shd w:val="clear" w:color="auto" w:fill="FFFFFF"/>
              <w:spacing w:line="234" w:lineRule="atLeast"/>
              <w:jc w:val="both"/>
              <w:rPr>
                <w:color w:val="000000"/>
                <w:sz w:val="26"/>
                <w:szCs w:val="26"/>
                <w:lang w:val="en-GB" w:eastAsia="en-GB"/>
              </w:rPr>
            </w:pPr>
            <w:r>
              <w:rPr>
                <w:color w:val="000000"/>
                <w:sz w:val="26"/>
                <w:szCs w:val="26"/>
                <w:lang w:val="en-GB" w:eastAsia="en-GB"/>
              </w:rPr>
              <w:t>-</w:t>
            </w:r>
            <w:r w:rsidRPr="003E7488">
              <w:rPr>
                <w:color w:val="000000"/>
                <w:sz w:val="26"/>
                <w:szCs w:val="26"/>
                <w:lang w:val="vi-VN" w:eastAsia="en-GB"/>
              </w:rPr>
              <w:t xml:space="preserve"> Khai thác, sử dụng nước biển phục vụ các hoạt động sản xuất trên đất liền bao gồm cả nuôi trồng thủy sản, kinh doanh, dịch vụ với quy mô trên 10.000 m</w:t>
            </w:r>
            <w:r w:rsidRPr="003E7488">
              <w:rPr>
                <w:color w:val="000000"/>
                <w:sz w:val="26"/>
                <w:szCs w:val="26"/>
                <w:vertAlign w:val="superscript"/>
                <w:lang w:val="vi-VN" w:eastAsia="en-GB"/>
              </w:rPr>
              <w:t>3</w:t>
            </w:r>
            <w:r w:rsidRPr="003E7488">
              <w:rPr>
                <w:color w:val="000000"/>
                <w:sz w:val="26"/>
                <w:szCs w:val="26"/>
                <w:lang w:val="vi-VN" w:eastAsia="en-GB"/>
              </w:rPr>
              <w:t>/ngày đêm đến 100.000 m</w:t>
            </w:r>
            <w:r w:rsidRPr="003E7488">
              <w:rPr>
                <w:color w:val="000000"/>
                <w:sz w:val="26"/>
                <w:szCs w:val="26"/>
                <w:vertAlign w:val="superscript"/>
                <w:lang w:val="vi-VN" w:eastAsia="en-GB"/>
              </w:rPr>
              <w:t>3</w:t>
            </w:r>
            <w:r w:rsidRPr="003E7488">
              <w:rPr>
                <w:color w:val="000000"/>
                <w:sz w:val="26"/>
                <w:szCs w:val="26"/>
                <w:lang w:val="vi-VN" w:eastAsia="en-GB"/>
              </w:rPr>
              <w:t>/ngày đêm;</w:t>
            </w:r>
          </w:p>
          <w:p w:rsidR="003E7488" w:rsidRPr="003E7488" w:rsidRDefault="003E7488" w:rsidP="00B259E8">
            <w:pPr>
              <w:shd w:val="clear" w:color="auto" w:fill="FFFFFF"/>
              <w:spacing w:line="234" w:lineRule="atLeast"/>
              <w:jc w:val="both"/>
              <w:rPr>
                <w:color w:val="000000"/>
                <w:sz w:val="26"/>
                <w:szCs w:val="26"/>
                <w:lang w:val="en-GB" w:eastAsia="en-GB"/>
              </w:rPr>
            </w:pPr>
            <w:r>
              <w:rPr>
                <w:color w:val="000000"/>
                <w:sz w:val="26"/>
                <w:szCs w:val="26"/>
                <w:lang w:val="en-GB" w:eastAsia="en-GB"/>
              </w:rPr>
              <w:t>-</w:t>
            </w:r>
            <w:r w:rsidRPr="003E7488">
              <w:rPr>
                <w:color w:val="000000"/>
                <w:sz w:val="26"/>
                <w:szCs w:val="26"/>
                <w:lang w:val="vi-VN" w:eastAsia="en-GB"/>
              </w:rPr>
              <w:t xml:space="preserve"> Khai thác, sử dụng nước dưới đất thuộc trường hợp quy định tại điểm a khoản 2 Điều 16 Nghị định này và các trường hợp quy định tại </w:t>
            </w:r>
            <w:bookmarkStart w:id="1" w:name="dc_12"/>
            <w:r w:rsidRPr="003E7488">
              <w:rPr>
                <w:color w:val="000000"/>
                <w:sz w:val="26"/>
                <w:szCs w:val="26"/>
                <w:lang w:val="vi-VN" w:eastAsia="en-GB"/>
              </w:rPr>
              <w:t>điểm a, điểm d khoản 1 Điều 44 Luật Tài nguyên nước</w:t>
            </w:r>
            <w:bookmarkEnd w:id="1"/>
            <w:r w:rsidRPr="003E7488">
              <w:rPr>
                <w:color w:val="000000"/>
                <w:sz w:val="26"/>
                <w:szCs w:val="26"/>
                <w:lang w:val="vi-VN" w:eastAsia="en-GB"/>
              </w:rPr>
              <w:t> năm trong danh mục vùng hạn chế khai thác nước dưới đất do Ủy ban nhân dân cấp tỉnh công bố;</w:t>
            </w:r>
          </w:p>
          <w:p w:rsidR="003E7488" w:rsidRPr="003E7488" w:rsidRDefault="003E7488" w:rsidP="00B259E8">
            <w:pPr>
              <w:shd w:val="clear" w:color="auto" w:fill="FFFFFF"/>
              <w:spacing w:line="234" w:lineRule="atLeast"/>
              <w:jc w:val="both"/>
              <w:rPr>
                <w:color w:val="000000"/>
                <w:sz w:val="26"/>
                <w:szCs w:val="26"/>
                <w:lang w:val="en-GB" w:eastAsia="en-GB"/>
              </w:rPr>
            </w:pPr>
            <w:r>
              <w:rPr>
                <w:color w:val="000000"/>
                <w:sz w:val="26"/>
                <w:szCs w:val="26"/>
                <w:lang w:val="en-GB" w:eastAsia="en-GB"/>
              </w:rPr>
              <w:t>-</w:t>
            </w:r>
            <w:r w:rsidRPr="003E7488">
              <w:rPr>
                <w:color w:val="000000"/>
                <w:sz w:val="26"/>
                <w:szCs w:val="26"/>
                <w:lang w:val="vi-VN" w:eastAsia="en-GB"/>
              </w:rPr>
              <w:t xml:space="preserve"> Sử dụng nước dưới đất tự chảy trong moong khai thác khoáng sản để tuyển quặng mà không gây hạ thấp mực nước dưới đất hoặc bơm hút nước để tháo khô lượng nước tự chảy vào moong khai thác khoáng sản.</w:t>
            </w:r>
          </w:p>
        </w:tc>
      </w:tr>
      <w:tr w:rsidR="00892983" w:rsidRPr="00AF6D6D" w:rsidTr="00BC723A">
        <w:trPr>
          <w:trHeight w:val="236"/>
        </w:trPr>
        <w:tc>
          <w:tcPr>
            <w:tcW w:w="1560" w:type="dxa"/>
            <w:vAlign w:val="center"/>
          </w:tcPr>
          <w:p w:rsidR="00892983" w:rsidRPr="00AF6D6D" w:rsidRDefault="00892983" w:rsidP="00BC723A">
            <w:pPr>
              <w:ind w:right="71"/>
              <w:jc w:val="center"/>
              <w:rPr>
                <w:rFonts w:eastAsia="Calibri"/>
                <w:sz w:val="26"/>
                <w:szCs w:val="26"/>
                <w:lang w:val="nl-NL"/>
              </w:rPr>
            </w:pPr>
            <w:r w:rsidRPr="00AF6D6D">
              <w:rPr>
                <w:rFonts w:eastAsia="Calibri"/>
                <w:b/>
                <w:bCs/>
                <w:sz w:val="26"/>
                <w:szCs w:val="26"/>
                <w:lang w:val="nl-NL"/>
              </w:rPr>
              <w:t>11. Căn cứ pháp lý của thủ tục hành chính</w:t>
            </w:r>
          </w:p>
        </w:tc>
        <w:tc>
          <w:tcPr>
            <w:tcW w:w="8221" w:type="dxa"/>
            <w:gridSpan w:val="4"/>
            <w:vAlign w:val="center"/>
          </w:tcPr>
          <w:p w:rsidR="003D2E7D" w:rsidRPr="003D2E7D" w:rsidRDefault="003D2E7D" w:rsidP="009908A5">
            <w:pPr>
              <w:jc w:val="both"/>
              <w:rPr>
                <w:rFonts w:eastAsia="Calibri"/>
                <w:sz w:val="26"/>
                <w:szCs w:val="26"/>
                <w:lang w:val="nl-NL"/>
              </w:rPr>
            </w:pPr>
            <w:r w:rsidRPr="003D2E7D">
              <w:rPr>
                <w:rFonts w:eastAsia="Calibri"/>
                <w:sz w:val="26"/>
                <w:szCs w:val="26"/>
                <w:lang w:val="nl-NL"/>
              </w:rPr>
              <w:t>- Luật tài nguyên nướ</w:t>
            </w:r>
            <w:r>
              <w:rPr>
                <w:rFonts w:eastAsia="Calibri"/>
                <w:sz w:val="26"/>
                <w:szCs w:val="26"/>
                <w:lang w:val="nl-NL"/>
              </w:rPr>
              <w:t>c ngày 21 tháng 6 năm 2012.</w:t>
            </w:r>
          </w:p>
          <w:p w:rsidR="00892983" w:rsidRPr="00AF6D6D" w:rsidRDefault="003D2E7D" w:rsidP="009908A5">
            <w:pPr>
              <w:jc w:val="both"/>
              <w:rPr>
                <w:rFonts w:eastAsia="Calibri"/>
                <w:sz w:val="27"/>
                <w:szCs w:val="27"/>
              </w:rPr>
            </w:pPr>
            <w:r w:rsidRPr="003D2E7D">
              <w:rPr>
                <w:rFonts w:eastAsia="Calibri"/>
                <w:sz w:val="26"/>
                <w:szCs w:val="26"/>
                <w:lang w:val="nl-NL"/>
              </w:rPr>
              <w:t>- Nghị định số 02/2023/NĐ-CP của Chính phủ ngày 01/02/2023 quy định chi tiết thi hành một số điều của Luật tài nguyên nước.</w:t>
            </w:r>
            <w:r w:rsidR="00892983" w:rsidRPr="00AF6D6D">
              <w:rPr>
                <w:rFonts w:eastAsia="Calibri"/>
                <w:sz w:val="27"/>
                <w:szCs w:val="27"/>
              </w:rPr>
              <w:t>;</w:t>
            </w:r>
          </w:p>
          <w:p w:rsidR="00892983" w:rsidRPr="00AF6D6D" w:rsidRDefault="00892983" w:rsidP="009908A5">
            <w:pPr>
              <w:jc w:val="both"/>
              <w:rPr>
                <w:sz w:val="26"/>
                <w:szCs w:val="26"/>
                <w:lang w:val="de-DE" w:eastAsia="x-none"/>
              </w:rPr>
            </w:pPr>
            <w:r w:rsidRPr="00AF6D6D">
              <w:rPr>
                <w:sz w:val="26"/>
                <w:szCs w:val="26"/>
                <w:lang w:val="de-DE" w:eastAsia="x-none"/>
              </w:rPr>
              <w:t>- Nghị định số 61/2018/NĐ-CP ngày 23 tháng 4 năm 2018 của Chính phủ về thực hiện cơ chế một cửa, một cửa liên thông trong giải quyết thủ tục hành chính;</w:t>
            </w:r>
          </w:p>
          <w:p w:rsidR="00892983" w:rsidRPr="00AF6D6D" w:rsidRDefault="00892983" w:rsidP="009908A5">
            <w:pPr>
              <w:jc w:val="both"/>
              <w:rPr>
                <w:rFonts w:eastAsia="Calibri"/>
                <w:sz w:val="26"/>
                <w:szCs w:val="26"/>
                <w:lang w:val="de-DE"/>
              </w:rPr>
            </w:pPr>
            <w:r w:rsidRPr="00AF6D6D">
              <w:rPr>
                <w:sz w:val="26"/>
                <w:szCs w:val="26"/>
                <w:lang w:val="de-DE" w:eastAsia="x-none"/>
              </w:rPr>
              <w:t>- Thông tư số 01/2018/TT-VPCP ngày 23 tháng 11năm 2018 của Văn phòng Chính phủ hướng dẫn thi hành một số quy định của Nghị định số 61/2018/NĐ-CP ngày 23/4/2018 của Chính phủ về thực hiện cơ chế một cửa, một cửa liên thông trong giải quyết thủ tục hành chính.</w:t>
            </w:r>
          </w:p>
        </w:tc>
      </w:tr>
    </w:tbl>
    <w:p w:rsidR="00582550" w:rsidRDefault="00582550" w:rsidP="00D53377">
      <w:pPr>
        <w:spacing w:after="160" w:line="259" w:lineRule="auto"/>
        <w:rPr>
          <w:b/>
          <w:bCs/>
          <w:sz w:val="26"/>
          <w:szCs w:val="26"/>
          <w:highlight w:val="yellow"/>
          <w:lang w:val="nl-NL"/>
        </w:rPr>
      </w:pPr>
    </w:p>
    <w:p w:rsidR="00582550" w:rsidRDefault="00582550">
      <w:pPr>
        <w:spacing w:after="160" w:line="259" w:lineRule="auto"/>
        <w:rPr>
          <w:b/>
          <w:bCs/>
          <w:sz w:val="26"/>
          <w:szCs w:val="26"/>
          <w:highlight w:val="yellow"/>
          <w:lang w:val="nl-NL"/>
        </w:rPr>
      </w:pPr>
      <w:r>
        <w:rPr>
          <w:b/>
          <w:bCs/>
          <w:sz w:val="26"/>
          <w:szCs w:val="26"/>
          <w:highlight w:val="yellow"/>
          <w:lang w:val="nl-NL"/>
        </w:rPr>
        <w:br w:type="page"/>
      </w:r>
    </w:p>
    <w:p w:rsidR="00582550" w:rsidRPr="00582550" w:rsidRDefault="00582550" w:rsidP="00582550">
      <w:pPr>
        <w:shd w:val="clear" w:color="auto" w:fill="FFFFFF"/>
        <w:spacing w:line="234" w:lineRule="atLeast"/>
        <w:jc w:val="right"/>
        <w:rPr>
          <w:color w:val="000000"/>
          <w:sz w:val="26"/>
          <w:szCs w:val="26"/>
          <w:lang w:val="en-GB" w:eastAsia="en-GB"/>
        </w:rPr>
      </w:pPr>
      <w:bookmarkStart w:id="2" w:name="chuong_pl_35"/>
      <w:r w:rsidRPr="00582550">
        <w:rPr>
          <w:b/>
          <w:bCs/>
          <w:color w:val="000000"/>
          <w:sz w:val="26"/>
          <w:szCs w:val="26"/>
          <w:lang w:val="vi-VN" w:eastAsia="en-GB"/>
        </w:rPr>
        <w:lastRenderedPageBreak/>
        <w:t>Mẫu 35</w:t>
      </w:r>
      <w:bookmarkEnd w:id="2"/>
    </w:p>
    <w:p w:rsidR="00582550" w:rsidRPr="00582550" w:rsidRDefault="00582550" w:rsidP="00582550">
      <w:pPr>
        <w:shd w:val="clear" w:color="auto" w:fill="FFFFFF"/>
        <w:spacing w:before="120" w:after="120" w:line="234" w:lineRule="atLeast"/>
        <w:jc w:val="center"/>
        <w:rPr>
          <w:color w:val="000000"/>
          <w:sz w:val="26"/>
          <w:szCs w:val="26"/>
          <w:lang w:val="en-GB" w:eastAsia="en-GB"/>
        </w:rPr>
      </w:pPr>
      <w:r w:rsidRPr="00582550">
        <w:rPr>
          <w:b/>
          <w:bCs/>
          <w:color w:val="000000"/>
          <w:sz w:val="26"/>
          <w:szCs w:val="26"/>
          <w:lang w:val="vi-VN" w:eastAsia="en-GB"/>
        </w:rPr>
        <w:t>CỘNG HÒA XÃ HỘI CHỦ NGHĨA VIỆT NAM</w:t>
      </w:r>
      <w:r w:rsidRPr="00582550">
        <w:rPr>
          <w:b/>
          <w:bCs/>
          <w:color w:val="000000"/>
          <w:sz w:val="26"/>
          <w:szCs w:val="26"/>
          <w:lang w:val="vi-VN" w:eastAsia="en-GB"/>
        </w:rPr>
        <w:br/>
        <w:t>Độc lập - Tự do - Hạnh phúc</w:t>
      </w:r>
      <w:r w:rsidRPr="00582550">
        <w:rPr>
          <w:b/>
          <w:bCs/>
          <w:color w:val="000000"/>
          <w:sz w:val="26"/>
          <w:szCs w:val="26"/>
          <w:lang w:val="vi-VN" w:eastAsia="en-GB"/>
        </w:rPr>
        <w:br/>
        <w:t>---------------</w:t>
      </w:r>
    </w:p>
    <w:p w:rsidR="00582550" w:rsidRPr="00582550" w:rsidRDefault="00582550" w:rsidP="0072419D">
      <w:pPr>
        <w:shd w:val="clear" w:color="auto" w:fill="FFFFFF"/>
        <w:jc w:val="center"/>
        <w:rPr>
          <w:color w:val="000000"/>
          <w:sz w:val="26"/>
          <w:szCs w:val="26"/>
          <w:lang w:val="en-GB" w:eastAsia="en-GB"/>
        </w:rPr>
      </w:pPr>
      <w:r w:rsidRPr="00582550">
        <w:rPr>
          <w:b/>
          <w:bCs/>
          <w:color w:val="000000"/>
          <w:sz w:val="26"/>
          <w:szCs w:val="26"/>
          <w:lang w:val="vi-VN" w:eastAsia="en-GB"/>
        </w:rPr>
        <w:t>TỜ KHAI</w:t>
      </w:r>
      <w:r w:rsidRPr="00582550">
        <w:rPr>
          <w:b/>
          <w:bCs/>
          <w:color w:val="000000"/>
          <w:sz w:val="26"/>
          <w:szCs w:val="26"/>
          <w:lang w:val="vi-VN" w:eastAsia="en-GB"/>
        </w:rPr>
        <w:br/>
      </w:r>
      <w:bookmarkStart w:id="3" w:name="chuong_pl_35_name_name"/>
      <w:r w:rsidRPr="00582550">
        <w:rPr>
          <w:b/>
          <w:bCs/>
          <w:color w:val="000000"/>
          <w:sz w:val="26"/>
          <w:szCs w:val="26"/>
          <w:lang w:val="vi-VN" w:eastAsia="en-GB"/>
        </w:rPr>
        <w:t>ĐĂNG KÝ CÔNG TRÌNH KHAI THÁC NƯỚC DƯỚI ĐẤT</w:t>
      </w:r>
      <w:bookmarkEnd w:id="3"/>
      <w:r w:rsidRPr="00582550">
        <w:rPr>
          <w:color w:val="000000"/>
          <w:sz w:val="26"/>
          <w:szCs w:val="26"/>
          <w:lang w:val="en-GB" w:eastAsia="en-GB"/>
        </w:rPr>
        <w:br/>
      </w:r>
      <w:r w:rsidRPr="00582550">
        <w:rPr>
          <w:i/>
          <w:iCs/>
          <w:color w:val="000000"/>
          <w:sz w:val="26"/>
          <w:szCs w:val="26"/>
          <w:lang w:val="vi-VN" w:eastAsia="en-GB"/>
        </w:rPr>
        <w:t>(đối với trường hợp khai thác, sử dụng nước cho: ăn uống, sinh hoạt hộ gia đình; sản xuất, kinh doanh, dịch vụ hoặc các mục đích khác)</w:t>
      </w:r>
    </w:p>
    <w:p w:rsidR="00582550" w:rsidRPr="00582550" w:rsidRDefault="00582550" w:rsidP="0072419D">
      <w:pPr>
        <w:shd w:val="clear" w:color="auto" w:fill="FFFFFF"/>
        <w:rPr>
          <w:color w:val="000000"/>
          <w:sz w:val="26"/>
          <w:szCs w:val="26"/>
          <w:lang w:val="en-GB" w:eastAsia="en-GB"/>
        </w:rPr>
      </w:pPr>
      <w:r w:rsidRPr="00582550">
        <w:rPr>
          <w:b/>
          <w:bCs/>
          <w:color w:val="000000"/>
          <w:sz w:val="26"/>
          <w:szCs w:val="26"/>
          <w:lang w:val="en-GB" w:eastAsia="en-GB"/>
        </w:rPr>
        <w:t>A</w:t>
      </w:r>
      <w:r w:rsidRPr="00582550">
        <w:rPr>
          <w:b/>
          <w:bCs/>
          <w:color w:val="000000"/>
          <w:sz w:val="26"/>
          <w:szCs w:val="26"/>
          <w:lang w:val="vi-VN" w:eastAsia="en-GB"/>
        </w:rPr>
        <w:t> - PH</w:t>
      </w:r>
      <w:r w:rsidRPr="00582550">
        <w:rPr>
          <w:b/>
          <w:bCs/>
          <w:color w:val="000000"/>
          <w:sz w:val="26"/>
          <w:szCs w:val="26"/>
          <w:lang w:val="en-GB" w:eastAsia="en-GB"/>
        </w:rPr>
        <w:t>Ầ</w:t>
      </w:r>
      <w:r w:rsidRPr="00582550">
        <w:rPr>
          <w:b/>
          <w:bCs/>
          <w:color w:val="000000"/>
          <w:sz w:val="26"/>
          <w:szCs w:val="26"/>
          <w:lang w:val="vi-VN" w:eastAsia="en-GB"/>
        </w:rPr>
        <w:t>N DÀNH CHO T</w:t>
      </w:r>
      <w:r w:rsidRPr="00582550">
        <w:rPr>
          <w:b/>
          <w:bCs/>
          <w:color w:val="000000"/>
          <w:sz w:val="26"/>
          <w:szCs w:val="26"/>
          <w:lang w:val="en-GB" w:eastAsia="en-GB"/>
        </w:rPr>
        <w:t>Ổ </w:t>
      </w:r>
      <w:r w:rsidRPr="00582550">
        <w:rPr>
          <w:b/>
          <w:bCs/>
          <w:color w:val="000000"/>
          <w:sz w:val="26"/>
          <w:szCs w:val="26"/>
          <w:lang w:val="vi-VN" w:eastAsia="en-GB"/>
        </w:rPr>
        <w:t>CHỨC/ CÁ NHÂN ĐĂNG K</w:t>
      </w:r>
      <w:r w:rsidRPr="00582550">
        <w:rPr>
          <w:b/>
          <w:bCs/>
          <w:color w:val="000000"/>
          <w:sz w:val="26"/>
          <w:szCs w:val="26"/>
          <w:lang w:val="en-GB" w:eastAsia="en-GB"/>
        </w:rPr>
        <w:t>Ý</w:t>
      </w:r>
    </w:p>
    <w:p w:rsidR="00582550" w:rsidRPr="00582550" w:rsidRDefault="00582550" w:rsidP="0072419D">
      <w:pPr>
        <w:shd w:val="clear" w:color="auto" w:fill="FFFFFF"/>
        <w:rPr>
          <w:color w:val="000000"/>
          <w:sz w:val="26"/>
          <w:szCs w:val="26"/>
          <w:lang w:val="en-GB" w:eastAsia="en-GB"/>
        </w:rPr>
      </w:pPr>
      <w:r w:rsidRPr="00582550">
        <w:rPr>
          <w:b/>
          <w:bCs/>
          <w:color w:val="000000"/>
          <w:sz w:val="26"/>
          <w:szCs w:val="26"/>
          <w:lang w:val="vi-VN" w:eastAsia="en-GB"/>
        </w:rPr>
        <w:t>1. Thông tin về tổ chức/cá nhân đăng ký:</w:t>
      </w:r>
    </w:p>
    <w:p w:rsidR="00582550" w:rsidRPr="00582550" w:rsidRDefault="00582550" w:rsidP="0072419D">
      <w:pPr>
        <w:shd w:val="clear" w:color="auto" w:fill="FFFFFF"/>
        <w:rPr>
          <w:color w:val="000000"/>
          <w:sz w:val="26"/>
          <w:szCs w:val="26"/>
          <w:lang w:val="en-GB" w:eastAsia="en-GB"/>
        </w:rPr>
      </w:pPr>
      <w:r w:rsidRPr="00582550">
        <w:rPr>
          <w:color w:val="000000"/>
          <w:sz w:val="26"/>
          <w:szCs w:val="26"/>
          <w:lang w:val="vi-VN" w:eastAsia="en-GB"/>
        </w:rPr>
        <w:t>1.1. Tên tổ chức/cá nhân: </w:t>
      </w:r>
      <w:r w:rsidRPr="00582550">
        <w:rPr>
          <w:color w:val="000000"/>
          <w:sz w:val="26"/>
          <w:szCs w:val="26"/>
          <w:lang w:val="en-GB" w:eastAsia="en-GB"/>
        </w:rPr>
        <w:t>.................................................................................</w:t>
      </w:r>
    </w:p>
    <w:p w:rsidR="00582550" w:rsidRPr="00582550" w:rsidRDefault="00582550" w:rsidP="0072419D">
      <w:pPr>
        <w:shd w:val="clear" w:color="auto" w:fill="FFFFFF"/>
        <w:rPr>
          <w:color w:val="000000"/>
          <w:sz w:val="26"/>
          <w:szCs w:val="26"/>
          <w:lang w:val="en-GB" w:eastAsia="en-GB"/>
        </w:rPr>
      </w:pPr>
      <w:r w:rsidRPr="00582550">
        <w:rPr>
          <w:i/>
          <w:iCs/>
          <w:color w:val="000000"/>
          <w:sz w:val="26"/>
          <w:szCs w:val="26"/>
          <w:lang w:val="vi-VN" w:eastAsia="en-GB"/>
        </w:rPr>
        <w:t>(Đối với tổ chức ghi đầy đủ tên theo Quyết định thành </w:t>
      </w:r>
      <w:r w:rsidRPr="00582550">
        <w:rPr>
          <w:i/>
          <w:iCs/>
          <w:color w:val="000000"/>
          <w:sz w:val="26"/>
          <w:szCs w:val="26"/>
          <w:lang w:val="en-GB" w:eastAsia="en-GB"/>
        </w:rPr>
        <w:t>l</w:t>
      </w:r>
      <w:r w:rsidRPr="00582550">
        <w:rPr>
          <w:i/>
          <w:iCs/>
          <w:color w:val="000000"/>
          <w:sz w:val="26"/>
          <w:szCs w:val="26"/>
          <w:lang w:val="vi-VN" w:eastAsia="en-GB"/>
        </w:rPr>
        <w:t>ập hoặc Giấy chứng nhận đ</w:t>
      </w:r>
      <w:r w:rsidRPr="00582550">
        <w:rPr>
          <w:i/>
          <w:iCs/>
          <w:color w:val="000000"/>
          <w:sz w:val="26"/>
          <w:szCs w:val="26"/>
          <w:lang w:val="en-GB" w:eastAsia="en-GB"/>
        </w:rPr>
        <w:t>ă</w:t>
      </w:r>
      <w:r w:rsidRPr="00582550">
        <w:rPr>
          <w:i/>
          <w:iCs/>
          <w:color w:val="000000"/>
          <w:sz w:val="26"/>
          <w:szCs w:val="26"/>
          <w:lang w:val="vi-VN" w:eastAsia="en-GB"/>
        </w:rPr>
        <w:t>ng k</w:t>
      </w:r>
      <w:r w:rsidRPr="00582550">
        <w:rPr>
          <w:i/>
          <w:iCs/>
          <w:color w:val="000000"/>
          <w:sz w:val="26"/>
          <w:szCs w:val="26"/>
          <w:lang w:val="en-GB" w:eastAsia="en-GB"/>
        </w:rPr>
        <w:t>ý</w:t>
      </w:r>
      <w:r w:rsidRPr="00582550">
        <w:rPr>
          <w:i/>
          <w:iCs/>
          <w:color w:val="000000"/>
          <w:sz w:val="26"/>
          <w:szCs w:val="26"/>
          <w:lang w:val="vi-VN" w:eastAsia="en-GB"/>
        </w:rPr>
        <w:t> kinh doanh/đ</w:t>
      </w:r>
      <w:r w:rsidRPr="00582550">
        <w:rPr>
          <w:i/>
          <w:iCs/>
          <w:color w:val="000000"/>
          <w:sz w:val="26"/>
          <w:szCs w:val="26"/>
          <w:lang w:val="en-GB" w:eastAsia="en-GB"/>
        </w:rPr>
        <w:t>ối </w:t>
      </w:r>
      <w:r w:rsidRPr="00582550">
        <w:rPr>
          <w:i/>
          <w:iCs/>
          <w:color w:val="000000"/>
          <w:sz w:val="26"/>
          <w:szCs w:val="26"/>
          <w:lang w:val="vi-VN" w:eastAsia="en-GB"/>
        </w:rPr>
        <w:t>với cá nhân ghi đầy đủ họ tên theo Chứng minh nhân dân/căn cước công dân/s</w:t>
      </w:r>
      <w:r w:rsidRPr="00582550">
        <w:rPr>
          <w:i/>
          <w:iCs/>
          <w:color w:val="000000"/>
          <w:sz w:val="26"/>
          <w:szCs w:val="26"/>
          <w:lang w:val="en-GB" w:eastAsia="en-GB"/>
        </w:rPr>
        <w:t>ố </w:t>
      </w:r>
      <w:r w:rsidRPr="00582550">
        <w:rPr>
          <w:i/>
          <w:iCs/>
          <w:color w:val="000000"/>
          <w:sz w:val="26"/>
          <w:szCs w:val="26"/>
          <w:lang w:val="vi-VN" w:eastAsia="en-GB"/>
        </w:rPr>
        <w:t>định danh cá nhân)</w:t>
      </w:r>
      <w:r w:rsidRPr="00582550">
        <w:rPr>
          <w:i/>
          <w:iCs/>
          <w:color w:val="000000"/>
          <w:sz w:val="26"/>
          <w:szCs w:val="26"/>
          <w:lang w:val="en-GB" w:eastAsia="en-GB"/>
        </w:rPr>
        <w:t>.</w:t>
      </w:r>
    </w:p>
    <w:p w:rsidR="00582550" w:rsidRPr="00582550" w:rsidRDefault="00582550" w:rsidP="0072419D">
      <w:pPr>
        <w:shd w:val="clear" w:color="auto" w:fill="FFFFFF"/>
        <w:rPr>
          <w:color w:val="000000"/>
          <w:sz w:val="26"/>
          <w:szCs w:val="26"/>
          <w:lang w:val="en-GB" w:eastAsia="en-GB"/>
        </w:rPr>
      </w:pPr>
      <w:r w:rsidRPr="00582550">
        <w:rPr>
          <w:color w:val="000000"/>
          <w:sz w:val="26"/>
          <w:szCs w:val="26"/>
          <w:lang w:val="vi-VN" w:eastAsia="en-GB"/>
        </w:rPr>
        <w:t>1.2. Địa ch</w:t>
      </w:r>
      <w:r w:rsidRPr="00582550">
        <w:rPr>
          <w:color w:val="000000"/>
          <w:sz w:val="26"/>
          <w:szCs w:val="26"/>
          <w:lang w:val="en-GB" w:eastAsia="en-GB"/>
        </w:rPr>
        <w:t>ỉ </w:t>
      </w:r>
      <w:r w:rsidRPr="00582550">
        <w:rPr>
          <w:color w:val="000000"/>
          <w:sz w:val="26"/>
          <w:szCs w:val="26"/>
          <w:lang w:val="vi-VN" w:eastAsia="en-GB"/>
        </w:rPr>
        <w:t>liên hệ: </w:t>
      </w:r>
      <w:r w:rsidRPr="00582550">
        <w:rPr>
          <w:color w:val="000000"/>
          <w:sz w:val="26"/>
          <w:szCs w:val="26"/>
          <w:lang w:val="en-GB" w:eastAsia="en-GB"/>
        </w:rPr>
        <w:t>.................................................................................</w:t>
      </w:r>
    </w:p>
    <w:p w:rsidR="00582550" w:rsidRPr="00582550" w:rsidRDefault="00582550" w:rsidP="0072419D">
      <w:pPr>
        <w:shd w:val="clear" w:color="auto" w:fill="FFFFFF"/>
        <w:rPr>
          <w:color w:val="000000"/>
          <w:sz w:val="26"/>
          <w:szCs w:val="26"/>
          <w:lang w:val="en-GB" w:eastAsia="en-GB"/>
        </w:rPr>
      </w:pPr>
      <w:r w:rsidRPr="00582550">
        <w:rPr>
          <w:color w:val="000000"/>
          <w:sz w:val="26"/>
          <w:szCs w:val="26"/>
          <w:lang w:val="vi-VN" w:eastAsia="en-GB"/>
        </w:rPr>
        <w:t>1.3. Số điện thoại liên hệ: </w:t>
      </w:r>
      <w:r w:rsidRPr="00582550">
        <w:rPr>
          <w:color w:val="000000"/>
          <w:sz w:val="26"/>
          <w:szCs w:val="26"/>
          <w:lang w:val="en-GB" w:eastAsia="en-GB"/>
        </w:rPr>
        <w:t>.................................................................................</w:t>
      </w:r>
    </w:p>
    <w:p w:rsidR="00582550" w:rsidRPr="00582550" w:rsidRDefault="00582550" w:rsidP="0072419D">
      <w:pPr>
        <w:shd w:val="clear" w:color="auto" w:fill="FFFFFF"/>
        <w:rPr>
          <w:color w:val="000000"/>
          <w:sz w:val="26"/>
          <w:szCs w:val="26"/>
          <w:lang w:val="en-GB" w:eastAsia="en-GB"/>
        </w:rPr>
      </w:pPr>
      <w:r w:rsidRPr="00582550">
        <w:rPr>
          <w:b/>
          <w:bCs/>
          <w:color w:val="000000"/>
          <w:sz w:val="26"/>
          <w:szCs w:val="26"/>
          <w:lang w:val="vi-VN" w:eastAsia="en-GB"/>
        </w:rPr>
        <w:t>2. Thông tin về công trình khai thác:</w:t>
      </w:r>
    </w:p>
    <w:p w:rsidR="00582550" w:rsidRPr="00582550" w:rsidRDefault="00582550" w:rsidP="0072419D">
      <w:pPr>
        <w:shd w:val="clear" w:color="auto" w:fill="FFFFFF"/>
        <w:rPr>
          <w:color w:val="000000"/>
          <w:sz w:val="26"/>
          <w:szCs w:val="26"/>
          <w:lang w:val="en-GB" w:eastAsia="en-GB"/>
        </w:rPr>
      </w:pPr>
      <w:r w:rsidRPr="00582550">
        <w:rPr>
          <w:color w:val="000000"/>
          <w:sz w:val="26"/>
          <w:szCs w:val="26"/>
          <w:lang w:val="vi-VN" w:eastAsia="en-GB"/>
        </w:rPr>
        <w:t>2.1. V</w:t>
      </w:r>
      <w:r w:rsidRPr="00582550">
        <w:rPr>
          <w:color w:val="000000"/>
          <w:sz w:val="26"/>
          <w:szCs w:val="26"/>
          <w:lang w:val="en-GB" w:eastAsia="en-GB"/>
        </w:rPr>
        <w:t>ị tr</w:t>
      </w:r>
      <w:r w:rsidRPr="00582550">
        <w:rPr>
          <w:color w:val="000000"/>
          <w:sz w:val="26"/>
          <w:szCs w:val="26"/>
          <w:lang w:val="vi-VN" w:eastAsia="en-GB"/>
        </w:rPr>
        <w:t>í công trình: </w:t>
      </w:r>
      <w:r w:rsidRPr="00582550">
        <w:rPr>
          <w:color w:val="000000"/>
          <w:sz w:val="26"/>
          <w:szCs w:val="26"/>
          <w:lang w:val="en-GB" w:eastAsia="en-GB"/>
        </w:rPr>
        <w:t>.................................................................................</w:t>
      </w:r>
    </w:p>
    <w:p w:rsidR="00582550" w:rsidRPr="00582550" w:rsidRDefault="00582550" w:rsidP="0072419D">
      <w:pPr>
        <w:shd w:val="clear" w:color="auto" w:fill="FFFFFF"/>
        <w:rPr>
          <w:color w:val="000000"/>
          <w:sz w:val="26"/>
          <w:szCs w:val="26"/>
          <w:lang w:val="en-GB" w:eastAsia="en-GB"/>
        </w:rPr>
      </w:pPr>
      <w:r w:rsidRPr="00582550">
        <w:rPr>
          <w:i/>
          <w:iCs/>
          <w:color w:val="000000"/>
          <w:sz w:val="26"/>
          <w:szCs w:val="26"/>
          <w:lang w:val="vi-VN" w:eastAsia="en-GB"/>
        </w:rPr>
        <w:t>(Ghi rõ thôn/ấp; xã/phường; quận/huyện; tỉnh/thành ph</w:t>
      </w:r>
      <w:r w:rsidRPr="00582550">
        <w:rPr>
          <w:i/>
          <w:iCs/>
          <w:color w:val="000000"/>
          <w:sz w:val="26"/>
          <w:szCs w:val="26"/>
          <w:lang w:val="en-GB" w:eastAsia="en-GB"/>
        </w:rPr>
        <w:t>ố </w:t>
      </w:r>
      <w:r w:rsidRPr="00582550">
        <w:rPr>
          <w:i/>
          <w:iCs/>
          <w:color w:val="000000"/>
          <w:sz w:val="26"/>
          <w:szCs w:val="26"/>
          <w:lang w:val="vi-VN" w:eastAsia="en-GB"/>
        </w:rPr>
        <w:t>nơi đặt công trình khai thác nước dưới đất)</w:t>
      </w:r>
    </w:p>
    <w:p w:rsidR="00582550" w:rsidRPr="00582550" w:rsidRDefault="00582550" w:rsidP="0072419D">
      <w:pPr>
        <w:shd w:val="clear" w:color="auto" w:fill="FFFFFF"/>
        <w:rPr>
          <w:color w:val="000000"/>
          <w:sz w:val="26"/>
          <w:szCs w:val="26"/>
          <w:lang w:val="en-GB" w:eastAsia="en-GB"/>
        </w:rPr>
      </w:pPr>
      <w:r w:rsidRPr="00582550">
        <w:rPr>
          <w:color w:val="000000"/>
          <w:sz w:val="26"/>
          <w:szCs w:val="26"/>
          <w:lang w:val="vi-VN" w:eastAsia="en-GB"/>
        </w:rPr>
        <w:t>2.2. S</w:t>
      </w:r>
      <w:r w:rsidRPr="00582550">
        <w:rPr>
          <w:color w:val="000000"/>
          <w:sz w:val="26"/>
          <w:szCs w:val="26"/>
          <w:lang w:val="en-GB" w:eastAsia="en-GB"/>
        </w:rPr>
        <w:t>ố </w:t>
      </w:r>
      <w:r w:rsidRPr="00582550">
        <w:rPr>
          <w:color w:val="000000"/>
          <w:sz w:val="26"/>
          <w:szCs w:val="26"/>
          <w:lang w:val="vi-VN" w:eastAsia="en-GB"/>
        </w:rPr>
        <w:t>giếng khai thác: </w:t>
      </w:r>
      <w:r w:rsidRPr="00582550">
        <w:rPr>
          <w:color w:val="000000"/>
          <w:sz w:val="26"/>
          <w:szCs w:val="26"/>
          <w:lang w:val="en-GB" w:eastAsia="en-GB"/>
        </w:rPr>
        <w:t>............</w:t>
      </w:r>
      <w:r w:rsidRPr="00582550">
        <w:rPr>
          <w:i/>
          <w:iCs/>
          <w:color w:val="000000"/>
          <w:sz w:val="26"/>
          <w:szCs w:val="26"/>
          <w:lang w:val="vi-VN" w:eastAsia="en-GB"/>
        </w:rPr>
        <w:t>(m)</w:t>
      </w:r>
      <w:r w:rsidRPr="00582550">
        <w:rPr>
          <w:color w:val="000000"/>
          <w:sz w:val="26"/>
          <w:szCs w:val="26"/>
          <w:lang w:val="vi-VN" w:eastAsia="en-GB"/>
        </w:rPr>
        <w:t>; </w:t>
      </w:r>
      <w:r w:rsidRPr="00582550">
        <w:rPr>
          <w:i/>
          <w:iCs/>
          <w:color w:val="000000"/>
          <w:sz w:val="26"/>
          <w:szCs w:val="26"/>
          <w:lang w:val="vi-VN" w:eastAsia="en-GB"/>
        </w:rPr>
        <w:t>Chiều sâu khai thác:</w:t>
      </w:r>
      <w:r w:rsidRPr="00582550">
        <w:rPr>
          <w:color w:val="000000"/>
          <w:sz w:val="26"/>
          <w:szCs w:val="26"/>
          <w:lang w:val="vi-VN" w:eastAsia="en-GB"/>
        </w:rPr>
        <w:t> </w:t>
      </w:r>
      <w:r w:rsidRPr="00582550">
        <w:rPr>
          <w:color w:val="000000"/>
          <w:sz w:val="26"/>
          <w:szCs w:val="26"/>
          <w:lang w:val="en-GB" w:eastAsia="en-GB"/>
        </w:rPr>
        <w:t>.................</w:t>
      </w:r>
      <w:r w:rsidRPr="00582550">
        <w:rPr>
          <w:i/>
          <w:iCs/>
          <w:color w:val="000000"/>
          <w:sz w:val="26"/>
          <w:szCs w:val="26"/>
          <w:lang w:val="vi-VN" w:eastAsia="en-GB"/>
        </w:rPr>
        <w:t>(m)</w:t>
      </w:r>
    </w:p>
    <w:p w:rsidR="00582550" w:rsidRPr="00582550" w:rsidRDefault="00582550" w:rsidP="0072419D">
      <w:pPr>
        <w:shd w:val="clear" w:color="auto" w:fill="FFFFFF"/>
        <w:rPr>
          <w:color w:val="000000"/>
          <w:sz w:val="26"/>
          <w:szCs w:val="26"/>
          <w:lang w:val="en-GB" w:eastAsia="en-GB"/>
        </w:rPr>
      </w:pPr>
      <w:r w:rsidRPr="00582550">
        <w:rPr>
          <w:color w:val="000000"/>
          <w:sz w:val="26"/>
          <w:szCs w:val="26"/>
          <w:lang w:val="vi-VN" w:eastAsia="en-GB"/>
        </w:rPr>
        <w:t>2.3. Lượng nước khai thác, sử dụng: </w:t>
      </w:r>
      <w:r w:rsidRPr="00582550">
        <w:rPr>
          <w:color w:val="000000"/>
          <w:sz w:val="26"/>
          <w:szCs w:val="26"/>
          <w:lang w:val="en-GB" w:eastAsia="en-GB"/>
        </w:rPr>
        <w:t>.................</w:t>
      </w:r>
      <w:r w:rsidRPr="00582550">
        <w:rPr>
          <w:i/>
          <w:iCs/>
          <w:color w:val="000000"/>
          <w:sz w:val="26"/>
          <w:szCs w:val="26"/>
          <w:lang w:val="vi-VN" w:eastAsia="en-GB"/>
        </w:rPr>
        <w:t>(m</w:t>
      </w:r>
      <w:r w:rsidRPr="00582550">
        <w:rPr>
          <w:i/>
          <w:iCs/>
          <w:color w:val="000000"/>
          <w:sz w:val="26"/>
          <w:szCs w:val="26"/>
          <w:vertAlign w:val="superscript"/>
          <w:lang w:val="vi-VN" w:eastAsia="en-GB"/>
        </w:rPr>
        <w:t>3</w:t>
      </w:r>
      <w:r w:rsidRPr="00582550">
        <w:rPr>
          <w:i/>
          <w:iCs/>
          <w:color w:val="000000"/>
          <w:sz w:val="26"/>
          <w:szCs w:val="26"/>
          <w:lang w:val="vi-VN" w:eastAsia="en-GB"/>
        </w:rPr>
        <w:t>/ngày đêm);</w:t>
      </w:r>
    </w:p>
    <w:p w:rsidR="00582550" w:rsidRPr="00582550" w:rsidRDefault="00582550" w:rsidP="0072419D">
      <w:pPr>
        <w:shd w:val="clear" w:color="auto" w:fill="FFFFFF"/>
        <w:rPr>
          <w:color w:val="000000"/>
          <w:sz w:val="26"/>
          <w:szCs w:val="26"/>
          <w:lang w:val="en-GB" w:eastAsia="en-GB"/>
        </w:rPr>
      </w:pPr>
      <w:r w:rsidRPr="00582550">
        <w:rPr>
          <w:color w:val="000000"/>
          <w:sz w:val="26"/>
          <w:szCs w:val="26"/>
          <w:lang w:val="vi-VN" w:eastAsia="en-GB"/>
        </w:rPr>
        <w:t>2.4. Mục đích khai thác, sử dụng nước: </w:t>
      </w:r>
      <w:r w:rsidRPr="00582550">
        <w:rPr>
          <w:color w:val="000000"/>
          <w:sz w:val="26"/>
          <w:szCs w:val="26"/>
          <w:lang w:val="en-GB" w:eastAsia="en-GB"/>
        </w:rPr>
        <w:t>.................................................................................</w:t>
      </w:r>
    </w:p>
    <w:p w:rsidR="00582550" w:rsidRPr="00582550" w:rsidRDefault="00582550" w:rsidP="0072419D">
      <w:pPr>
        <w:shd w:val="clear" w:color="auto" w:fill="FFFFFF"/>
        <w:rPr>
          <w:color w:val="000000"/>
          <w:sz w:val="26"/>
          <w:szCs w:val="26"/>
          <w:lang w:val="en-GB" w:eastAsia="en-GB"/>
        </w:rPr>
      </w:pPr>
      <w:r w:rsidRPr="00582550">
        <w:rPr>
          <w:i/>
          <w:iCs/>
          <w:color w:val="000000"/>
          <w:sz w:val="26"/>
          <w:szCs w:val="26"/>
          <w:lang w:val="vi-VN" w:eastAsia="en-GB"/>
        </w:rPr>
        <w:t>(Ghi rõ khai thác, sử dụng nước cho: ăn u</w:t>
      </w:r>
      <w:r w:rsidRPr="00582550">
        <w:rPr>
          <w:i/>
          <w:iCs/>
          <w:color w:val="000000"/>
          <w:sz w:val="26"/>
          <w:szCs w:val="26"/>
          <w:lang w:val="en-GB" w:eastAsia="en-GB"/>
        </w:rPr>
        <w:t>ố</w:t>
      </w:r>
      <w:r w:rsidRPr="00582550">
        <w:rPr>
          <w:i/>
          <w:iCs/>
          <w:color w:val="000000"/>
          <w:sz w:val="26"/>
          <w:szCs w:val="26"/>
          <w:lang w:val="vi-VN" w:eastAsia="en-GB"/>
        </w:rPr>
        <w:t>ng, sinh hoạt hộ gia đình; sản xuất, kinh doanh, dịch vụ hoặc các mục đích khác)</w:t>
      </w:r>
    </w:p>
    <w:p w:rsidR="00582550" w:rsidRPr="00582550" w:rsidRDefault="00582550" w:rsidP="0072419D">
      <w:pPr>
        <w:shd w:val="clear" w:color="auto" w:fill="FFFFFF"/>
        <w:rPr>
          <w:color w:val="000000"/>
          <w:sz w:val="26"/>
          <w:szCs w:val="26"/>
          <w:lang w:val="en-GB" w:eastAsia="en-GB"/>
        </w:rPr>
      </w:pPr>
      <w:r w:rsidRPr="00582550">
        <w:rPr>
          <w:color w:val="000000"/>
          <w:sz w:val="26"/>
          <w:szCs w:val="26"/>
          <w:lang w:val="en-GB" w:eastAsia="en-GB"/>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582550" w:rsidRPr="00582550" w:rsidTr="00582550">
        <w:trPr>
          <w:tblCellSpacing w:w="0" w:type="dxa"/>
        </w:trPr>
        <w:tc>
          <w:tcPr>
            <w:tcW w:w="4428" w:type="dxa"/>
            <w:shd w:val="clear" w:color="auto" w:fill="FFFFFF"/>
            <w:tcMar>
              <w:top w:w="0" w:type="dxa"/>
              <w:left w:w="108" w:type="dxa"/>
              <w:bottom w:w="0" w:type="dxa"/>
              <w:right w:w="108" w:type="dxa"/>
            </w:tcMar>
            <w:hideMark/>
          </w:tcPr>
          <w:p w:rsidR="00582550" w:rsidRPr="00582550" w:rsidRDefault="00582550" w:rsidP="0072419D">
            <w:pPr>
              <w:rPr>
                <w:color w:val="000000"/>
                <w:sz w:val="26"/>
                <w:szCs w:val="26"/>
                <w:lang w:val="en-GB" w:eastAsia="en-GB"/>
              </w:rPr>
            </w:pPr>
            <w:r w:rsidRPr="00582550">
              <w:rPr>
                <w:color w:val="000000"/>
                <w:sz w:val="26"/>
                <w:szCs w:val="26"/>
                <w:lang w:val="en-GB" w:eastAsia="en-GB"/>
              </w:rPr>
              <w:t> </w:t>
            </w:r>
          </w:p>
        </w:tc>
        <w:tc>
          <w:tcPr>
            <w:tcW w:w="4428" w:type="dxa"/>
            <w:shd w:val="clear" w:color="auto" w:fill="FFFFFF"/>
            <w:tcMar>
              <w:top w:w="0" w:type="dxa"/>
              <w:left w:w="108" w:type="dxa"/>
              <w:bottom w:w="0" w:type="dxa"/>
              <w:right w:w="108" w:type="dxa"/>
            </w:tcMar>
            <w:hideMark/>
          </w:tcPr>
          <w:p w:rsidR="00582550" w:rsidRPr="00582550" w:rsidRDefault="00582550" w:rsidP="0072419D">
            <w:pPr>
              <w:jc w:val="center"/>
              <w:rPr>
                <w:color w:val="000000"/>
                <w:sz w:val="26"/>
                <w:szCs w:val="26"/>
                <w:lang w:val="en-GB" w:eastAsia="en-GB"/>
              </w:rPr>
            </w:pPr>
            <w:r w:rsidRPr="00582550">
              <w:rPr>
                <w:i/>
                <w:iCs/>
                <w:color w:val="000000"/>
                <w:sz w:val="26"/>
                <w:szCs w:val="26"/>
                <w:lang w:val="en-GB" w:eastAsia="en-GB"/>
              </w:rPr>
              <w:t>...........</w:t>
            </w:r>
            <w:r w:rsidRPr="00582550">
              <w:rPr>
                <w:i/>
                <w:iCs/>
                <w:color w:val="000000"/>
                <w:sz w:val="26"/>
                <w:szCs w:val="26"/>
                <w:lang w:val="vi-VN" w:eastAsia="en-GB"/>
              </w:rPr>
              <w:t>, ngày</w:t>
            </w:r>
            <w:r w:rsidRPr="00582550">
              <w:rPr>
                <w:i/>
                <w:iCs/>
                <w:color w:val="000000"/>
                <w:sz w:val="26"/>
                <w:szCs w:val="26"/>
                <w:lang w:val="en-GB" w:eastAsia="en-GB"/>
              </w:rPr>
              <w:t> ....</w:t>
            </w:r>
            <w:r w:rsidRPr="00582550">
              <w:rPr>
                <w:i/>
                <w:iCs/>
                <w:color w:val="000000"/>
                <w:sz w:val="26"/>
                <w:szCs w:val="26"/>
                <w:lang w:val="vi-VN" w:eastAsia="en-GB"/>
              </w:rPr>
              <w:t> tháng</w:t>
            </w:r>
            <w:r w:rsidRPr="00582550">
              <w:rPr>
                <w:i/>
                <w:iCs/>
                <w:color w:val="000000"/>
                <w:sz w:val="26"/>
                <w:szCs w:val="26"/>
                <w:lang w:val="en-GB" w:eastAsia="en-GB"/>
              </w:rPr>
              <w:t> .....</w:t>
            </w:r>
            <w:r w:rsidRPr="00582550">
              <w:rPr>
                <w:i/>
                <w:iCs/>
                <w:color w:val="000000"/>
                <w:sz w:val="26"/>
                <w:szCs w:val="26"/>
                <w:lang w:val="vi-VN" w:eastAsia="en-GB"/>
              </w:rPr>
              <w:t> năm </w:t>
            </w:r>
            <w:r w:rsidRPr="00582550">
              <w:rPr>
                <w:i/>
                <w:iCs/>
                <w:color w:val="000000"/>
                <w:sz w:val="26"/>
                <w:szCs w:val="26"/>
                <w:lang w:val="en-GB" w:eastAsia="en-GB"/>
              </w:rPr>
              <w:t>........</w:t>
            </w:r>
            <w:r w:rsidRPr="00582550">
              <w:rPr>
                <w:color w:val="000000"/>
                <w:sz w:val="26"/>
                <w:szCs w:val="26"/>
                <w:lang w:val="en-GB" w:eastAsia="en-GB"/>
              </w:rPr>
              <w:br/>
            </w:r>
            <w:r w:rsidRPr="00582550">
              <w:rPr>
                <w:b/>
                <w:bCs/>
                <w:color w:val="000000"/>
                <w:sz w:val="26"/>
                <w:szCs w:val="26"/>
                <w:lang w:val="vi-VN" w:eastAsia="en-GB"/>
              </w:rPr>
              <w:t>Tổ chức/cá nhân đăng ký</w:t>
            </w:r>
            <w:r w:rsidRPr="00582550">
              <w:rPr>
                <w:color w:val="000000"/>
                <w:sz w:val="26"/>
                <w:szCs w:val="26"/>
                <w:lang w:val="en-GB" w:eastAsia="en-GB"/>
              </w:rPr>
              <w:br/>
            </w:r>
            <w:r w:rsidRPr="00582550">
              <w:rPr>
                <w:i/>
                <w:iCs/>
                <w:color w:val="000000"/>
                <w:sz w:val="26"/>
                <w:szCs w:val="26"/>
                <w:lang w:val="vi-VN" w:eastAsia="en-GB"/>
              </w:rPr>
              <w:t>Ký, ghi rõ họ tên (đóng dấu n</w:t>
            </w:r>
            <w:r w:rsidRPr="00582550">
              <w:rPr>
                <w:i/>
                <w:iCs/>
                <w:color w:val="000000"/>
                <w:sz w:val="26"/>
                <w:szCs w:val="26"/>
                <w:lang w:val="en-GB" w:eastAsia="en-GB"/>
              </w:rPr>
              <w:t>ế</w:t>
            </w:r>
            <w:r w:rsidRPr="00582550">
              <w:rPr>
                <w:i/>
                <w:iCs/>
                <w:color w:val="000000"/>
                <w:sz w:val="26"/>
                <w:szCs w:val="26"/>
                <w:lang w:val="vi-VN" w:eastAsia="en-GB"/>
              </w:rPr>
              <w:t>u c</w:t>
            </w:r>
            <w:r w:rsidRPr="00582550">
              <w:rPr>
                <w:i/>
                <w:iCs/>
                <w:color w:val="000000"/>
                <w:sz w:val="26"/>
                <w:szCs w:val="26"/>
                <w:lang w:val="en-GB" w:eastAsia="en-GB"/>
              </w:rPr>
              <w:t>ó</w:t>
            </w:r>
            <w:r w:rsidRPr="00582550">
              <w:rPr>
                <w:i/>
                <w:iCs/>
                <w:color w:val="000000"/>
                <w:sz w:val="26"/>
                <w:szCs w:val="26"/>
                <w:lang w:val="vi-VN" w:eastAsia="en-GB"/>
              </w:rPr>
              <w:t>)</w:t>
            </w:r>
          </w:p>
        </w:tc>
      </w:tr>
    </w:tbl>
    <w:p w:rsidR="00582550" w:rsidRPr="00582550" w:rsidRDefault="00582550" w:rsidP="0072419D">
      <w:pPr>
        <w:shd w:val="clear" w:color="auto" w:fill="FFFFFF"/>
        <w:rPr>
          <w:color w:val="000000"/>
          <w:sz w:val="26"/>
          <w:szCs w:val="26"/>
          <w:lang w:val="en-GB" w:eastAsia="en-GB"/>
        </w:rPr>
      </w:pPr>
      <w:r w:rsidRPr="00582550">
        <w:rPr>
          <w:color w:val="000000"/>
          <w:sz w:val="26"/>
          <w:szCs w:val="26"/>
          <w:lang w:val="en-GB" w:eastAsia="en-GB"/>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5268"/>
        <w:gridCol w:w="3588"/>
      </w:tblGrid>
      <w:tr w:rsidR="00582550" w:rsidRPr="00582550" w:rsidTr="00582550">
        <w:trPr>
          <w:tblCellSpacing w:w="0" w:type="dxa"/>
        </w:trPr>
        <w:tc>
          <w:tcPr>
            <w:tcW w:w="5268" w:type="dxa"/>
            <w:shd w:val="clear" w:color="auto" w:fill="FFFFFF"/>
            <w:tcMar>
              <w:top w:w="0" w:type="dxa"/>
              <w:left w:w="108" w:type="dxa"/>
              <w:bottom w:w="0" w:type="dxa"/>
              <w:right w:w="108" w:type="dxa"/>
            </w:tcMar>
            <w:hideMark/>
          </w:tcPr>
          <w:p w:rsidR="00582550" w:rsidRPr="00582550" w:rsidRDefault="00582550" w:rsidP="0072419D">
            <w:pPr>
              <w:jc w:val="center"/>
              <w:rPr>
                <w:color w:val="000000"/>
                <w:sz w:val="26"/>
                <w:szCs w:val="26"/>
                <w:lang w:val="en-GB" w:eastAsia="en-GB"/>
              </w:rPr>
            </w:pPr>
            <w:r w:rsidRPr="00582550">
              <w:rPr>
                <w:b/>
                <w:bCs/>
                <w:color w:val="000000"/>
                <w:sz w:val="26"/>
                <w:szCs w:val="26"/>
                <w:lang w:val="vi-VN" w:eastAsia="en-GB"/>
              </w:rPr>
              <w:t>B - PHẦN XÁC NHẬN CỦA CƠ QUAN QUẢN LÝ</w:t>
            </w:r>
            <w:r w:rsidRPr="00582550">
              <w:rPr>
                <w:color w:val="000000"/>
                <w:sz w:val="26"/>
                <w:szCs w:val="26"/>
                <w:lang w:val="en-GB" w:eastAsia="en-GB"/>
              </w:rPr>
              <w:br/>
            </w:r>
            <w:r w:rsidRPr="00582550">
              <w:rPr>
                <w:i/>
                <w:iCs/>
                <w:color w:val="000000"/>
                <w:sz w:val="26"/>
                <w:szCs w:val="26"/>
                <w:lang w:val="vi-VN" w:eastAsia="en-GB"/>
              </w:rPr>
              <w:t>(Xác nhận, ký, đóng dấu)</w:t>
            </w:r>
          </w:p>
        </w:tc>
        <w:tc>
          <w:tcPr>
            <w:tcW w:w="3588" w:type="dxa"/>
            <w:shd w:val="clear" w:color="auto" w:fill="FFFFFF"/>
            <w:tcMar>
              <w:top w:w="0" w:type="dxa"/>
              <w:left w:w="108" w:type="dxa"/>
              <w:bottom w:w="0" w:type="dxa"/>
              <w:right w:w="108" w:type="dxa"/>
            </w:tcMar>
            <w:hideMark/>
          </w:tcPr>
          <w:p w:rsidR="00582550" w:rsidRPr="00582550" w:rsidRDefault="00582550" w:rsidP="0072419D">
            <w:pPr>
              <w:jc w:val="center"/>
              <w:rPr>
                <w:color w:val="000000"/>
                <w:sz w:val="26"/>
                <w:szCs w:val="26"/>
                <w:lang w:val="en-GB" w:eastAsia="en-GB"/>
              </w:rPr>
            </w:pPr>
            <w:r w:rsidRPr="00582550">
              <w:rPr>
                <w:color w:val="000000"/>
                <w:sz w:val="26"/>
                <w:szCs w:val="26"/>
                <w:lang w:val="en-GB" w:eastAsia="en-GB"/>
              </w:rPr>
              <w:t> </w:t>
            </w:r>
          </w:p>
        </w:tc>
      </w:tr>
    </w:tbl>
    <w:p w:rsidR="00582550" w:rsidRPr="00582550" w:rsidRDefault="00582550" w:rsidP="0072419D">
      <w:pPr>
        <w:shd w:val="clear" w:color="auto" w:fill="FFFFFF"/>
        <w:rPr>
          <w:color w:val="000000"/>
          <w:sz w:val="26"/>
          <w:szCs w:val="26"/>
          <w:lang w:val="en-GB" w:eastAsia="en-GB"/>
        </w:rPr>
      </w:pPr>
      <w:r w:rsidRPr="00582550">
        <w:rPr>
          <w:color w:val="000000"/>
          <w:sz w:val="26"/>
          <w:szCs w:val="26"/>
          <w:lang w:val="en-GB" w:eastAsia="en-GB"/>
        </w:rPr>
        <w:t>____________________</w:t>
      </w:r>
    </w:p>
    <w:p w:rsidR="00582550" w:rsidRPr="00582550" w:rsidRDefault="00582550" w:rsidP="0072419D">
      <w:pPr>
        <w:shd w:val="clear" w:color="auto" w:fill="FFFFFF"/>
        <w:rPr>
          <w:color w:val="000000"/>
          <w:sz w:val="26"/>
          <w:szCs w:val="26"/>
          <w:lang w:val="en-GB" w:eastAsia="en-GB"/>
        </w:rPr>
      </w:pPr>
      <w:r w:rsidRPr="00582550">
        <w:rPr>
          <w:b/>
          <w:bCs/>
          <w:color w:val="000000"/>
          <w:sz w:val="26"/>
          <w:szCs w:val="26"/>
          <w:lang w:val="vi-VN" w:eastAsia="en-GB"/>
        </w:rPr>
        <w:t>Cơ quan đăng ký khai thác nước dưới đất xác nhận các nội dung sau:</w:t>
      </w:r>
    </w:p>
    <w:p w:rsidR="00582550" w:rsidRPr="00582550" w:rsidRDefault="00582550" w:rsidP="0072419D">
      <w:pPr>
        <w:shd w:val="clear" w:color="auto" w:fill="FFFFFF"/>
        <w:jc w:val="both"/>
        <w:rPr>
          <w:color w:val="000000"/>
          <w:sz w:val="26"/>
          <w:szCs w:val="26"/>
          <w:lang w:val="en-GB" w:eastAsia="en-GB"/>
        </w:rPr>
      </w:pPr>
      <w:r w:rsidRPr="00582550">
        <w:rPr>
          <w:color w:val="000000"/>
          <w:sz w:val="26"/>
          <w:szCs w:val="26"/>
          <w:lang w:val="vi-VN" w:eastAsia="en-GB"/>
        </w:rPr>
        <w:t>1. Tính xác thực về tư cách pháp nhân của t</w:t>
      </w:r>
      <w:r w:rsidRPr="00582550">
        <w:rPr>
          <w:color w:val="000000"/>
          <w:sz w:val="26"/>
          <w:szCs w:val="26"/>
          <w:lang w:val="en-GB" w:eastAsia="en-GB"/>
        </w:rPr>
        <w:t>ổ </w:t>
      </w:r>
      <w:r w:rsidRPr="00582550">
        <w:rPr>
          <w:color w:val="000000"/>
          <w:sz w:val="26"/>
          <w:szCs w:val="26"/>
          <w:lang w:val="vi-VN" w:eastAsia="en-GB"/>
        </w:rPr>
        <w:t>chức /cá nhân xin đăng ký.</w:t>
      </w:r>
    </w:p>
    <w:p w:rsidR="00582550" w:rsidRPr="00582550" w:rsidRDefault="00582550" w:rsidP="0072419D">
      <w:pPr>
        <w:shd w:val="clear" w:color="auto" w:fill="FFFFFF"/>
        <w:jc w:val="both"/>
        <w:rPr>
          <w:color w:val="000000"/>
          <w:sz w:val="26"/>
          <w:szCs w:val="26"/>
          <w:lang w:val="en-GB" w:eastAsia="en-GB"/>
        </w:rPr>
      </w:pPr>
      <w:r w:rsidRPr="00582550">
        <w:rPr>
          <w:color w:val="000000"/>
          <w:sz w:val="26"/>
          <w:szCs w:val="26"/>
          <w:lang w:val="vi-VN" w:eastAsia="en-GB"/>
        </w:rPr>
        <w:t>2. Vị trí công trình, lưu lượng khai thác và mục đích sử dụng nước</w:t>
      </w:r>
      <w:r w:rsidRPr="00582550">
        <w:rPr>
          <w:color w:val="000000"/>
          <w:sz w:val="26"/>
          <w:szCs w:val="26"/>
          <w:lang w:val="en-GB" w:eastAsia="en-GB"/>
        </w:rPr>
        <w:t>.</w:t>
      </w:r>
    </w:p>
    <w:p w:rsidR="00582550" w:rsidRPr="00582550" w:rsidRDefault="00582550" w:rsidP="0072419D">
      <w:pPr>
        <w:shd w:val="clear" w:color="auto" w:fill="FFFFFF"/>
        <w:jc w:val="both"/>
        <w:rPr>
          <w:color w:val="000000"/>
          <w:sz w:val="26"/>
          <w:szCs w:val="26"/>
          <w:lang w:val="en-GB" w:eastAsia="en-GB"/>
        </w:rPr>
      </w:pPr>
      <w:r w:rsidRPr="00582550">
        <w:rPr>
          <w:color w:val="000000"/>
          <w:sz w:val="26"/>
          <w:szCs w:val="26"/>
          <w:lang w:val="vi-VN" w:eastAsia="en-GB"/>
        </w:rPr>
        <w:t>3. Quy định trường hợp không còn sử dụng công trình khai thác nước dưới đất thì thông báo trực tiếp và </w:t>
      </w:r>
      <w:r w:rsidRPr="00582550">
        <w:rPr>
          <w:color w:val="000000"/>
          <w:sz w:val="26"/>
          <w:szCs w:val="26"/>
          <w:lang w:val="en-GB" w:eastAsia="en-GB"/>
        </w:rPr>
        <w:t>trả </w:t>
      </w:r>
      <w:r w:rsidRPr="00582550">
        <w:rPr>
          <w:color w:val="000000"/>
          <w:sz w:val="26"/>
          <w:szCs w:val="26"/>
          <w:lang w:val="vi-VN" w:eastAsia="en-GB"/>
        </w:rPr>
        <w:t>tờ khai cho cơ quan tiếp nhận quản lý; thực hiện việc </w:t>
      </w:r>
      <w:r w:rsidRPr="00582550">
        <w:rPr>
          <w:color w:val="000000"/>
          <w:sz w:val="26"/>
          <w:szCs w:val="26"/>
          <w:lang w:val="en-GB" w:eastAsia="en-GB"/>
        </w:rPr>
        <w:t>tr</w:t>
      </w:r>
      <w:r w:rsidRPr="00582550">
        <w:rPr>
          <w:color w:val="000000"/>
          <w:sz w:val="26"/>
          <w:szCs w:val="26"/>
          <w:lang w:val="vi-VN" w:eastAsia="en-GB"/>
        </w:rPr>
        <w:t>ám, l</w:t>
      </w:r>
      <w:r w:rsidRPr="00582550">
        <w:rPr>
          <w:color w:val="000000"/>
          <w:sz w:val="26"/>
          <w:szCs w:val="26"/>
          <w:lang w:val="en-GB" w:eastAsia="en-GB"/>
        </w:rPr>
        <w:t>ấ</w:t>
      </w:r>
      <w:r w:rsidRPr="00582550">
        <w:rPr>
          <w:color w:val="000000"/>
          <w:sz w:val="26"/>
          <w:szCs w:val="26"/>
          <w:lang w:val="vi-VN" w:eastAsia="en-GB"/>
        </w:rPr>
        <w:t>p gi</w:t>
      </w:r>
      <w:r w:rsidRPr="00582550">
        <w:rPr>
          <w:color w:val="000000"/>
          <w:sz w:val="26"/>
          <w:szCs w:val="26"/>
          <w:lang w:val="en-GB" w:eastAsia="en-GB"/>
        </w:rPr>
        <w:t>ế</w:t>
      </w:r>
      <w:r w:rsidRPr="00582550">
        <w:rPr>
          <w:color w:val="000000"/>
          <w:sz w:val="26"/>
          <w:szCs w:val="26"/>
          <w:lang w:val="vi-VN" w:eastAsia="en-GB"/>
        </w:rPr>
        <w:t>ng theo quy định khi không còn sử dụng công trình khai thác nước dưới đất; thông báo ngay cho cơ quan quản lý khi c</w:t>
      </w:r>
      <w:r w:rsidRPr="00582550">
        <w:rPr>
          <w:color w:val="000000"/>
          <w:sz w:val="26"/>
          <w:szCs w:val="26"/>
          <w:lang w:val="en-GB" w:eastAsia="en-GB"/>
        </w:rPr>
        <w:t>ó </w:t>
      </w:r>
      <w:r w:rsidRPr="00582550">
        <w:rPr>
          <w:color w:val="000000"/>
          <w:sz w:val="26"/>
          <w:szCs w:val="26"/>
          <w:lang w:val="vi-VN" w:eastAsia="en-GB"/>
        </w:rPr>
        <w:t>sự cố nghiêm trọng xảy ra trong quá trình khai thác nước dưới đất tại công trình đăng ký.</w:t>
      </w:r>
    </w:p>
    <w:p w:rsidR="00060EF4" w:rsidRDefault="00582550" w:rsidP="0072419D">
      <w:pPr>
        <w:shd w:val="clear" w:color="auto" w:fill="FFFFFF"/>
        <w:spacing w:before="120" w:after="120" w:line="234" w:lineRule="atLeast"/>
        <w:rPr>
          <w:b/>
          <w:bCs/>
          <w:sz w:val="26"/>
          <w:szCs w:val="26"/>
          <w:highlight w:val="yellow"/>
          <w:lang w:val="nl-NL"/>
        </w:rPr>
      </w:pPr>
      <w:r w:rsidRPr="00582550">
        <w:rPr>
          <w:color w:val="000000"/>
          <w:sz w:val="26"/>
          <w:szCs w:val="26"/>
          <w:lang w:val="en-GB" w:eastAsia="en-GB"/>
        </w:rPr>
        <w:t> </w:t>
      </w:r>
      <w:r w:rsidR="00060EF4">
        <w:rPr>
          <w:b/>
          <w:bCs/>
          <w:sz w:val="26"/>
          <w:szCs w:val="26"/>
          <w:highlight w:val="yellow"/>
          <w:lang w:val="nl-NL"/>
        </w:rPr>
        <w:br w:type="page"/>
      </w:r>
    </w:p>
    <w:tbl>
      <w:tblPr>
        <w:tblStyle w:val="TableGrid192"/>
        <w:tblW w:w="9781" w:type="dxa"/>
        <w:tblInd w:w="-5" w:type="dxa"/>
        <w:tblLayout w:type="fixed"/>
        <w:tblLook w:val="04A0" w:firstRow="1" w:lastRow="0" w:firstColumn="1" w:lastColumn="0" w:noHBand="0" w:noVBand="1"/>
      </w:tblPr>
      <w:tblGrid>
        <w:gridCol w:w="1560"/>
        <w:gridCol w:w="1025"/>
        <w:gridCol w:w="4332"/>
        <w:gridCol w:w="1701"/>
        <w:gridCol w:w="1163"/>
      </w:tblGrid>
      <w:tr w:rsidR="00060EF4" w:rsidRPr="00AF6D6D" w:rsidTr="00BC723A">
        <w:tc>
          <w:tcPr>
            <w:tcW w:w="1560" w:type="dxa"/>
          </w:tcPr>
          <w:p w:rsidR="00060EF4" w:rsidRPr="00AF6D6D" w:rsidRDefault="00060EF4" w:rsidP="00C32AB3">
            <w:pPr>
              <w:jc w:val="center"/>
              <w:rPr>
                <w:rFonts w:eastAsia="Calibri"/>
              </w:rPr>
            </w:pPr>
            <w:r>
              <w:rPr>
                <w:rFonts w:eastAsia="Calibri"/>
                <w:b/>
                <w:sz w:val="26"/>
                <w:szCs w:val="26"/>
                <w:lang w:val="de-DE"/>
              </w:rPr>
              <w:lastRenderedPageBreak/>
              <w:br w:type="page"/>
            </w:r>
            <w:r w:rsidRPr="00AF6D6D">
              <w:rPr>
                <w:rFonts w:eastAsia="Calibri"/>
                <w:b/>
                <w:bCs/>
                <w:sz w:val="26"/>
                <w:szCs w:val="26"/>
              </w:rPr>
              <w:t xml:space="preserve">THỦ TỤC </w:t>
            </w:r>
            <w:r w:rsidR="009867B5">
              <w:rPr>
                <w:rFonts w:eastAsia="Calibri"/>
                <w:b/>
                <w:bCs/>
                <w:sz w:val="26"/>
                <w:szCs w:val="26"/>
              </w:rPr>
              <w:t>02</w:t>
            </w:r>
          </w:p>
        </w:tc>
        <w:tc>
          <w:tcPr>
            <w:tcW w:w="8221" w:type="dxa"/>
            <w:gridSpan w:val="4"/>
          </w:tcPr>
          <w:p w:rsidR="00060EF4" w:rsidRPr="00E46510" w:rsidRDefault="00E46510" w:rsidP="001E4AB5">
            <w:pPr>
              <w:jc w:val="both"/>
              <w:rPr>
                <w:rFonts w:eastAsia="Calibri"/>
                <w:b/>
                <w:bCs/>
              </w:rPr>
            </w:pPr>
            <w:r w:rsidRPr="00E46510">
              <w:rPr>
                <w:b/>
                <w:bCs/>
              </w:rPr>
              <w:t>LẤY Ý KIẾN UBND CẤP XÃ, CẤP HUYỆN ĐỐI VỚI CÁC DỰ ÁN ĐẦU TƯ CÓ CHUYỂN NƯỚC TỪ NGUỒN NƯỚC NỘI TỈNH</w:t>
            </w:r>
          </w:p>
        </w:tc>
      </w:tr>
      <w:tr w:rsidR="00060EF4" w:rsidRPr="00AF6D6D" w:rsidTr="00BC723A">
        <w:trPr>
          <w:trHeight w:val="4229"/>
        </w:trPr>
        <w:tc>
          <w:tcPr>
            <w:tcW w:w="1560" w:type="dxa"/>
            <w:vMerge w:val="restart"/>
            <w:vAlign w:val="center"/>
          </w:tcPr>
          <w:p w:rsidR="00060EF4" w:rsidRPr="00AF6D6D" w:rsidRDefault="00060EF4" w:rsidP="00BC723A">
            <w:pPr>
              <w:rPr>
                <w:rFonts w:eastAsia="Calibri"/>
                <w:b/>
                <w:bCs/>
                <w:sz w:val="26"/>
                <w:szCs w:val="26"/>
              </w:rPr>
            </w:pPr>
            <w:r w:rsidRPr="00AF6D6D">
              <w:rPr>
                <w:rFonts w:eastAsia="Calibri"/>
                <w:b/>
                <w:bCs/>
                <w:sz w:val="26"/>
                <w:szCs w:val="26"/>
              </w:rPr>
              <w:t xml:space="preserve">1. Trình tự </w:t>
            </w:r>
          </w:p>
          <w:p w:rsidR="00060EF4" w:rsidRPr="00AF6D6D" w:rsidRDefault="00060EF4" w:rsidP="00BC723A">
            <w:pPr>
              <w:rPr>
                <w:rFonts w:eastAsia="Calibri"/>
              </w:rPr>
            </w:pPr>
            <w:r w:rsidRPr="00AF6D6D">
              <w:rPr>
                <w:rFonts w:eastAsia="Calibri"/>
                <w:b/>
                <w:bCs/>
                <w:sz w:val="26"/>
                <w:szCs w:val="26"/>
              </w:rPr>
              <w:t>thực hiện</w:t>
            </w:r>
          </w:p>
        </w:tc>
        <w:tc>
          <w:tcPr>
            <w:tcW w:w="8221" w:type="dxa"/>
            <w:gridSpan w:val="4"/>
          </w:tcPr>
          <w:p w:rsidR="006D7DE1" w:rsidRPr="00AF6D6D" w:rsidRDefault="006D7DE1" w:rsidP="00E82348">
            <w:pPr>
              <w:ind w:firstLine="157"/>
              <w:jc w:val="both"/>
              <w:rPr>
                <w:rFonts w:eastAsia="Arial"/>
                <w:spacing w:val="-4"/>
                <w:sz w:val="26"/>
                <w:szCs w:val="26"/>
                <w:lang w:val="vi-VN"/>
              </w:rPr>
            </w:pPr>
            <w:r w:rsidRPr="00AF6D6D">
              <w:rPr>
                <w:rFonts w:eastAsia="Calibri"/>
                <w:spacing w:val="-4"/>
                <w:sz w:val="26"/>
                <w:szCs w:val="26"/>
              </w:rPr>
              <w:t xml:space="preserve">- </w:t>
            </w:r>
            <w:r w:rsidRPr="00AF6D6D">
              <w:rPr>
                <w:rFonts w:eastAsia="Calibri"/>
                <w:sz w:val="26"/>
                <w:szCs w:val="26"/>
                <w:lang w:val="vi-VN"/>
              </w:rPr>
              <w:t>Tổ chức, cá nhân</w:t>
            </w:r>
            <w:r w:rsidRPr="00AF6D6D">
              <w:rPr>
                <w:rFonts w:eastAsia="Calibri"/>
                <w:sz w:val="26"/>
                <w:szCs w:val="26"/>
              </w:rPr>
              <w:t xml:space="preserve"> </w:t>
            </w:r>
            <w:r w:rsidRPr="00AF6D6D">
              <w:rPr>
                <w:rFonts w:eastAsia="Arial"/>
                <w:bCs/>
                <w:sz w:val="26"/>
                <w:szCs w:val="26"/>
                <w:lang w:val="vi-VN"/>
              </w:rPr>
              <w:t>có nhu cầu thực hiện thủ tục hành chính</w:t>
            </w:r>
            <w:r w:rsidRPr="00AF6D6D">
              <w:rPr>
                <w:rFonts w:eastAsia="Arial"/>
                <w:bCs/>
                <w:sz w:val="26"/>
                <w:szCs w:val="26"/>
              </w:rPr>
              <w:t xml:space="preserve"> </w:t>
            </w:r>
            <w:r w:rsidRPr="00AF6D6D">
              <w:rPr>
                <w:rFonts w:eastAsia="Arial"/>
                <w:sz w:val="26"/>
                <w:szCs w:val="26"/>
              </w:rPr>
              <w:t xml:space="preserve">này thì chuẩn bị </w:t>
            </w:r>
            <w:r w:rsidRPr="00AF6D6D">
              <w:rPr>
                <w:rFonts w:eastAsia="Arial"/>
                <w:bCs/>
                <w:sz w:val="26"/>
                <w:szCs w:val="26"/>
                <w:lang w:val="vi-VN"/>
              </w:rPr>
              <w:t xml:space="preserve">hồ sơ </w:t>
            </w:r>
            <w:r w:rsidRPr="00AF6D6D">
              <w:rPr>
                <w:rFonts w:eastAsia="Arial"/>
                <w:bCs/>
                <w:sz w:val="26"/>
                <w:szCs w:val="26"/>
              </w:rPr>
              <w:t xml:space="preserve">nộp </w:t>
            </w:r>
            <w:r w:rsidRPr="00AF6D6D">
              <w:rPr>
                <w:rFonts w:eastAsia="Arial"/>
                <w:bCs/>
                <w:sz w:val="26"/>
                <w:szCs w:val="26"/>
                <w:lang w:val="vi-VN"/>
              </w:rPr>
              <w:t xml:space="preserve">tại các điểm </w:t>
            </w:r>
            <w:r w:rsidRPr="00AF6D6D">
              <w:rPr>
                <w:rFonts w:eastAsia="Arial"/>
                <w:bCs/>
                <w:sz w:val="26"/>
                <w:szCs w:val="26"/>
              </w:rPr>
              <w:t xml:space="preserve">bưu chính </w:t>
            </w:r>
            <w:r w:rsidRPr="00AF6D6D">
              <w:rPr>
                <w:rFonts w:eastAsia="Arial"/>
                <w:bCs/>
                <w:sz w:val="26"/>
                <w:szCs w:val="26"/>
                <w:lang w:val="vi-VN"/>
              </w:rPr>
              <w:t>thuộc hệ thống Bưu điện tỉnh trên địa bàn tỉnh Tây Ninh (</w:t>
            </w:r>
            <w:r w:rsidRPr="00AF6D6D">
              <w:rPr>
                <w:rFonts w:eastAsia="Arial"/>
                <w:bCs/>
                <w:sz w:val="26"/>
                <w:szCs w:val="26"/>
              </w:rPr>
              <w:t xml:space="preserve">Bao gồm: </w:t>
            </w:r>
            <w:r w:rsidRPr="00AF6D6D">
              <w:rPr>
                <w:rFonts w:eastAsia="Arial"/>
                <w:bCs/>
                <w:sz w:val="26"/>
                <w:szCs w:val="26"/>
                <w:lang w:val="vi-VN"/>
              </w:rPr>
              <w:t xml:space="preserve">bưu điện tỉnh, huyện, xã) hoặc liên hệ qua số điện thoại </w:t>
            </w:r>
            <w:r w:rsidRPr="00AF6D6D">
              <w:rPr>
                <w:rFonts w:eastAsia="Arial"/>
                <w:b/>
                <w:bCs/>
                <w:sz w:val="26"/>
                <w:szCs w:val="26"/>
                <w:lang w:val="vi-VN"/>
              </w:rPr>
              <w:t>1900561563</w:t>
            </w:r>
            <w:r w:rsidRPr="00AF6D6D">
              <w:rPr>
                <w:rFonts w:eastAsia="Arial"/>
                <w:bCs/>
                <w:sz w:val="26"/>
                <w:szCs w:val="26"/>
                <w:lang w:val="vi-VN"/>
              </w:rPr>
              <w:t xml:space="preserve"> để </w:t>
            </w:r>
            <w:r w:rsidRPr="00AF6D6D">
              <w:rPr>
                <w:rFonts w:eastAsia="Arial"/>
                <w:bCs/>
                <w:sz w:val="26"/>
                <w:szCs w:val="26"/>
              </w:rPr>
              <w:t>được nhân viên tại các</w:t>
            </w:r>
            <w:r w:rsidRPr="00AF6D6D">
              <w:rPr>
                <w:rFonts w:eastAsia="Arial"/>
                <w:bCs/>
                <w:sz w:val="26"/>
                <w:szCs w:val="26"/>
                <w:lang w:val="vi-VN"/>
              </w:rPr>
              <w:t xml:space="preserve"> điểm </w:t>
            </w:r>
            <w:r w:rsidRPr="00AF6D6D">
              <w:rPr>
                <w:rFonts w:eastAsia="Arial"/>
                <w:bCs/>
                <w:sz w:val="26"/>
                <w:szCs w:val="26"/>
              </w:rPr>
              <w:t xml:space="preserve">bưu chính </w:t>
            </w:r>
            <w:r w:rsidRPr="00AF6D6D">
              <w:rPr>
                <w:rFonts w:eastAsia="Arial"/>
                <w:bCs/>
                <w:sz w:val="26"/>
                <w:szCs w:val="26"/>
                <w:lang w:val="vi-VN"/>
              </w:rPr>
              <w:t xml:space="preserve">thuộc hệ thống Bưu điện tỉnh </w:t>
            </w:r>
            <w:r w:rsidRPr="00AF6D6D">
              <w:rPr>
                <w:rFonts w:eastAsia="Arial"/>
                <w:bCs/>
                <w:sz w:val="26"/>
                <w:szCs w:val="26"/>
              </w:rPr>
              <w:t xml:space="preserve">gần nhất </w:t>
            </w:r>
            <w:r w:rsidRPr="00AF6D6D">
              <w:rPr>
                <w:rFonts w:eastAsia="Arial"/>
                <w:bCs/>
                <w:sz w:val="26"/>
                <w:szCs w:val="26"/>
                <w:lang w:val="vi-VN"/>
              </w:rPr>
              <w:t xml:space="preserve">trực tiếp </w:t>
            </w:r>
            <w:r w:rsidRPr="00AF6D6D">
              <w:rPr>
                <w:rFonts w:eastAsia="Arial"/>
                <w:bCs/>
                <w:sz w:val="26"/>
                <w:szCs w:val="26"/>
              </w:rPr>
              <w:t xml:space="preserve">đến </w:t>
            </w:r>
            <w:r w:rsidRPr="00AF6D6D">
              <w:rPr>
                <w:rFonts w:eastAsia="Arial"/>
                <w:bCs/>
                <w:sz w:val="26"/>
                <w:szCs w:val="26"/>
                <w:lang w:val="vi-VN"/>
              </w:rPr>
              <w:t xml:space="preserve">tiếp nhận hồ sơ </w:t>
            </w:r>
            <w:r w:rsidRPr="00AF6D6D">
              <w:rPr>
                <w:rFonts w:eastAsia="Arial"/>
                <w:bCs/>
                <w:sz w:val="26"/>
                <w:szCs w:val="26"/>
              </w:rPr>
              <w:t xml:space="preserve">tại nơi mà cá nhân, tổ chức có yêu </w:t>
            </w:r>
            <w:r w:rsidRPr="00AF6D6D">
              <w:rPr>
                <w:rFonts w:eastAsia="Arial"/>
                <w:bCs/>
                <w:sz w:val="26"/>
                <w:szCs w:val="26"/>
                <w:lang w:val="vi-VN"/>
              </w:rPr>
              <w:t xml:space="preserve">cầu. </w:t>
            </w:r>
            <w:r w:rsidRPr="00AF6D6D">
              <w:rPr>
                <w:rFonts w:eastAsia="Arial"/>
                <w:sz w:val="26"/>
                <w:szCs w:val="26"/>
                <w:lang w:val="nl-NL"/>
              </w:rPr>
              <w:t xml:space="preserve">Nhân viên tại các điểm bưu chính sau khi tiếp nhận hồ sơ phải vận chuyển hồ sơ và nộp tại </w:t>
            </w:r>
            <w:r w:rsidRPr="00AF6D6D">
              <w:rPr>
                <w:rFonts w:eastAsia="Arial"/>
                <w:sz w:val="26"/>
                <w:szCs w:val="26"/>
                <w:lang w:val="vi-VN"/>
              </w:rPr>
              <w:t>Bộ phận “Tiếp nhận và trả kết quả” thuộc Văn phòng HĐND &amp; UBND cấp huyện</w:t>
            </w:r>
            <w:r w:rsidRPr="00AF6D6D">
              <w:rPr>
                <w:rFonts w:eastAsia="Arial"/>
                <w:sz w:val="26"/>
                <w:szCs w:val="26"/>
                <w:lang w:val="nl-NL"/>
              </w:rPr>
              <w:t>.</w:t>
            </w:r>
          </w:p>
          <w:p w:rsidR="006D7DE1" w:rsidRPr="00AF6D6D" w:rsidRDefault="006D7DE1" w:rsidP="00E82348">
            <w:pPr>
              <w:tabs>
                <w:tab w:val="center" w:pos="4320"/>
                <w:tab w:val="right" w:pos="8662"/>
              </w:tabs>
              <w:jc w:val="both"/>
              <w:rPr>
                <w:rFonts w:eastAsia="SimSun"/>
                <w:bCs/>
                <w:sz w:val="26"/>
                <w:szCs w:val="26"/>
              </w:rPr>
            </w:pPr>
            <w:r w:rsidRPr="00AF6D6D">
              <w:rPr>
                <w:rFonts w:eastAsia="SimSun"/>
                <w:bCs/>
                <w:sz w:val="26"/>
                <w:szCs w:val="26"/>
                <w:lang w:val="vi-VN"/>
              </w:rPr>
              <w:t xml:space="preserve">- Trường hợp không có nhu cầu nộp hồ sơ thông qua dịch vụ bưu chính thì có thể nộp trực tiếp tại </w:t>
            </w:r>
            <w:r w:rsidRPr="00AF6D6D">
              <w:rPr>
                <w:rFonts w:eastAsia="Arial"/>
                <w:sz w:val="26"/>
                <w:szCs w:val="26"/>
                <w:lang w:val="vi-VN"/>
              </w:rPr>
              <w:t>Bộ phận “Tiếp nhận và trả kết quả” thuộc Văn phòng HĐND &amp; UBND cấp huyện</w:t>
            </w:r>
            <w:r w:rsidRPr="00AF6D6D">
              <w:rPr>
                <w:rFonts w:eastAsia="SimSun"/>
                <w:bCs/>
                <w:sz w:val="26"/>
                <w:szCs w:val="26"/>
                <w:lang w:val="vi-VN"/>
              </w:rPr>
              <w:t xml:space="preserve"> để được tiếp nhận và giải quyết theo quy định.</w:t>
            </w:r>
          </w:p>
          <w:p w:rsidR="006D7DE1" w:rsidRPr="00AF6D6D" w:rsidRDefault="006D7DE1" w:rsidP="00E82348">
            <w:pPr>
              <w:tabs>
                <w:tab w:val="center" w:pos="4320"/>
                <w:tab w:val="right" w:pos="8662"/>
              </w:tabs>
              <w:jc w:val="both"/>
              <w:rPr>
                <w:spacing w:val="-6"/>
                <w:sz w:val="26"/>
                <w:szCs w:val="26"/>
              </w:rPr>
            </w:pPr>
            <w:r w:rsidRPr="00AF6D6D">
              <w:rPr>
                <w:b/>
                <w:bCs/>
                <w:spacing w:val="-6"/>
                <w:sz w:val="26"/>
                <w:szCs w:val="26"/>
                <w:lang w:val="pt-BR"/>
              </w:rPr>
              <w:t>Thời gian tiếp nhận và trả kết quả:</w:t>
            </w:r>
            <w:r w:rsidRPr="00AF6D6D">
              <w:rPr>
                <w:bCs/>
                <w:spacing w:val="-6"/>
                <w:sz w:val="26"/>
                <w:szCs w:val="26"/>
                <w:lang w:val="pt-BR"/>
              </w:rPr>
              <w:t xml:space="preserve"> Từ thứ hai đến thứ sáu hàng</w:t>
            </w:r>
            <w:r w:rsidRPr="00AF6D6D">
              <w:rPr>
                <w:spacing w:val="-6"/>
                <w:sz w:val="26"/>
                <w:szCs w:val="26"/>
                <w:lang w:val="vi-VN"/>
              </w:rPr>
              <w:t xml:space="preserve"> tuần; Sáng từ 7 giờ đến 11 giờ 30 phút, chiều từ 13 giờ 30 phút đến 17 giờ (trừ ngày lễ, ngày nghỉ).</w:t>
            </w:r>
          </w:p>
          <w:p w:rsidR="006D7DE1" w:rsidRPr="00AF6D6D" w:rsidRDefault="006D7DE1" w:rsidP="00E82348">
            <w:pPr>
              <w:tabs>
                <w:tab w:val="center" w:pos="4680"/>
                <w:tab w:val="right" w:pos="9360"/>
              </w:tabs>
              <w:spacing w:before="40" w:after="40"/>
              <w:rPr>
                <w:bCs/>
                <w:sz w:val="26"/>
                <w:szCs w:val="26"/>
                <w:lang w:val="vi-VN"/>
              </w:rPr>
            </w:pPr>
            <w:r w:rsidRPr="00AF6D6D">
              <w:rPr>
                <w:bCs/>
                <w:sz w:val="26"/>
                <w:szCs w:val="26"/>
                <w:lang w:val="vi-VN"/>
              </w:rPr>
              <w:t>- Ngoài 02 hình thức trên, tổ chức</w:t>
            </w:r>
            <w:r w:rsidRPr="00AF6D6D">
              <w:rPr>
                <w:bCs/>
                <w:sz w:val="26"/>
                <w:szCs w:val="26"/>
              </w:rPr>
              <w:t>,</w:t>
            </w:r>
            <w:r w:rsidRPr="00AF6D6D">
              <w:rPr>
                <w:bCs/>
                <w:sz w:val="26"/>
                <w:szCs w:val="26"/>
                <w:lang w:val="vi-VN"/>
              </w:rPr>
              <w:t xml:space="preserve"> cá nhân có thể nộp hồ sơ bằng hình thức trực tuyến tại:</w:t>
            </w:r>
          </w:p>
          <w:p w:rsidR="006D7DE1" w:rsidRPr="00AF6D6D" w:rsidRDefault="006D7DE1" w:rsidP="006D7DE1">
            <w:pPr>
              <w:spacing w:before="40" w:after="40"/>
              <w:ind w:right="57"/>
              <w:rPr>
                <w:rFonts w:eastAsia="Calibri"/>
                <w:bCs/>
                <w:sz w:val="26"/>
                <w:szCs w:val="26"/>
                <w:lang w:val="vi-VN"/>
              </w:rPr>
            </w:pPr>
            <w:r w:rsidRPr="00AF6D6D">
              <w:rPr>
                <w:rFonts w:eastAsia="Calibri"/>
                <w:bCs/>
                <w:sz w:val="26"/>
                <w:szCs w:val="26"/>
                <w:lang w:val="vi-VN"/>
              </w:rPr>
              <w:t xml:space="preserve">+ Cổng dịch vụ công Quốc gia, địa chỉ: </w:t>
            </w:r>
            <w:hyperlink r:id="rId12" w:history="1">
              <w:r w:rsidRPr="00AF6D6D">
                <w:rPr>
                  <w:rFonts w:eastAsia="Calibri"/>
                  <w:bCs/>
                  <w:sz w:val="26"/>
                  <w:szCs w:val="26"/>
                  <w:lang w:val="vi-VN"/>
                </w:rPr>
                <w:t>https://dichvucong.gov.vn/</w:t>
              </w:r>
            </w:hyperlink>
          </w:p>
          <w:p w:rsidR="006D7DE1" w:rsidRPr="00AF6D6D" w:rsidRDefault="006D7DE1" w:rsidP="006D7DE1">
            <w:pPr>
              <w:tabs>
                <w:tab w:val="center" w:pos="4320"/>
                <w:tab w:val="right" w:pos="8640"/>
              </w:tabs>
              <w:rPr>
                <w:rFonts w:eastAsia="SimSun"/>
                <w:sz w:val="26"/>
                <w:szCs w:val="26"/>
                <w:lang w:val="vi-VN"/>
              </w:rPr>
            </w:pPr>
            <w:r w:rsidRPr="00AF6D6D">
              <w:rPr>
                <w:rFonts w:eastAsia="Calibri"/>
                <w:bCs/>
                <w:sz w:val="26"/>
                <w:szCs w:val="26"/>
                <w:lang w:val="vi-VN"/>
              </w:rPr>
              <w:t xml:space="preserve">+ Cổng dịch vụ công tỉnh, địa chỉ </w:t>
            </w:r>
            <w:hyperlink r:id="rId13" w:history="1">
              <w:r w:rsidRPr="00AF6D6D">
                <w:rPr>
                  <w:bCs/>
                  <w:sz w:val="26"/>
                  <w:szCs w:val="26"/>
                  <w:lang w:val="vi-VN"/>
                </w:rPr>
                <w:t>https://dichvucong.tayninh.gov.vn/</w:t>
              </w:r>
            </w:hyperlink>
          </w:p>
          <w:p w:rsidR="00060EF4" w:rsidRPr="00AF6D6D" w:rsidRDefault="00060EF4" w:rsidP="00BC723A">
            <w:pPr>
              <w:rPr>
                <w:rFonts w:eastAsia="SimSun"/>
                <w:b/>
                <w:sz w:val="26"/>
                <w:szCs w:val="26"/>
                <w:lang w:val="vi-VN"/>
              </w:rPr>
            </w:pPr>
            <w:r w:rsidRPr="00AF6D6D">
              <w:rPr>
                <w:rFonts w:eastAsia="SimSun"/>
                <w:b/>
                <w:bCs/>
                <w:sz w:val="26"/>
                <w:szCs w:val="26"/>
                <w:lang w:val="vi-VN"/>
              </w:rPr>
              <w:t>Q</w:t>
            </w:r>
            <w:r w:rsidRPr="00AF6D6D">
              <w:rPr>
                <w:rFonts w:eastAsia="SimSun"/>
                <w:b/>
                <w:sz w:val="26"/>
                <w:szCs w:val="26"/>
                <w:lang w:val="vi-VN"/>
              </w:rPr>
              <w:t>uy trình tiếp nhận và giải quyết hồ sơ được thực hiện như sau:</w:t>
            </w:r>
          </w:p>
        </w:tc>
      </w:tr>
      <w:tr w:rsidR="00060EF4" w:rsidRPr="00AF6D6D" w:rsidTr="00BC723A">
        <w:trPr>
          <w:trHeight w:val="693"/>
        </w:trPr>
        <w:tc>
          <w:tcPr>
            <w:tcW w:w="1560" w:type="dxa"/>
            <w:vMerge/>
          </w:tcPr>
          <w:p w:rsidR="00060EF4" w:rsidRPr="00AF6D6D" w:rsidRDefault="00060EF4" w:rsidP="00BC723A">
            <w:pPr>
              <w:rPr>
                <w:rFonts w:eastAsia="Calibri"/>
                <w:lang w:val="vi-VN"/>
              </w:rPr>
            </w:pPr>
          </w:p>
        </w:tc>
        <w:tc>
          <w:tcPr>
            <w:tcW w:w="1025" w:type="dxa"/>
            <w:vAlign w:val="center"/>
          </w:tcPr>
          <w:p w:rsidR="00060EF4" w:rsidRPr="00AF6D6D" w:rsidRDefault="00060EF4" w:rsidP="00BC723A">
            <w:pPr>
              <w:jc w:val="center"/>
              <w:rPr>
                <w:rFonts w:eastAsia="SimSun"/>
                <w:sz w:val="26"/>
                <w:szCs w:val="26"/>
                <w:lang w:val="vi-VN"/>
              </w:rPr>
            </w:pPr>
          </w:p>
          <w:p w:rsidR="00060EF4" w:rsidRPr="00AF6D6D" w:rsidRDefault="00060EF4" w:rsidP="00BC723A">
            <w:pPr>
              <w:jc w:val="center"/>
              <w:rPr>
                <w:rFonts w:eastAsia="SimSun"/>
                <w:sz w:val="26"/>
                <w:szCs w:val="26"/>
              </w:rPr>
            </w:pPr>
            <w:r w:rsidRPr="00AF6D6D">
              <w:rPr>
                <w:rFonts w:eastAsia="Calibri"/>
                <w:b/>
                <w:sz w:val="26"/>
                <w:szCs w:val="26"/>
                <w:lang w:val="nl-NL"/>
              </w:rPr>
              <w:t>STT</w:t>
            </w:r>
          </w:p>
          <w:p w:rsidR="00060EF4" w:rsidRPr="00AF6D6D" w:rsidRDefault="00060EF4" w:rsidP="00BC723A">
            <w:pPr>
              <w:jc w:val="center"/>
              <w:rPr>
                <w:rFonts w:eastAsia="Calibri"/>
                <w:spacing w:val="-4"/>
                <w:sz w:val="26"/>
                <w:szCs w:val="26"/>
              </w:rPr>
            </w:pPr>
          </w:p>
        </w:tc>
        <w:tc>
          <w:tcPr>
            <w:tcW w:w="4332" w:type="dxa"/>
            <w:vAlign w:val="center"/>
          </w:tcPr>
          <w:p w:rsidR="00060EF4" w:rsidRPr="00AF6D6D" w:rsidRDefault="00060EF4" w:rsidP="00BC723A">
            <w:pPr>
              <w:rPr>
                <w:rFonts w:eastAsia="Calibri"/>
                <w:spacing w:val="-4"/>
                <w:sz w:val="26"/>
                <w:szCs w:val="26"/>
              </w:rPr>
            </w:pPr>
            <w:r w:rsidRPr="00AF6D6D">
              <w:rPr>
                <w:rFonts w:eastAsia="Calibri"/>
                <w:b/>
                <w:sz w:val="26"/>
                <w:szCs w:val="26"/>
                <w:lang w:val="nl-NL"/>
              </w:rPr>
              <w:t>Nội dung công việc</w:t>
            </w:r>
          </w:p>
        </w:tc>
        <w:tc>
          <w:tcPr>
            <w:tcW w:w="1701" w:type="dxa"/>
            <w:vAlign w:val="center"/>
          </w:tcPr>
          <w:p w:rsidR="00060EF4" w:rsidRPr="00AF6D6D" w:rsidRDefault="00060EF4" w:rsidP="00BC723A">
            <w:pPr>
              <w:jc w:val="center"/>
              <w:rPr>
                <w:rFonts w:eastAsia="Calibri"/>
                <w:spacing w:val="-4"/>
                <w:sz w:val="26"/>
                <w:szCs w:val="26"/>
              </w:rPr>
            </w:pPr>
            <w:r w:rsidRPr="00AF6D6D">
              <w:rPr>
                <w:rFonts w:eastAsia="Calibri"/>
                <w:b/>
                <w:sz w:val="26"/>
                <w:szCs w:val="26"/>
                <w:lang w:val="nl-NL"/>
              </w:rPr>
              <w:t>Trách nhiệm</w:t>
            </w:r>
          </w:p>
          <w:p w:rsidR="00060EF4" w:rsidRPr="00AF6D6D" w:rsidRDefault="00060EF4" w:rsidP="00BC723A">
            <w:pPr>
              <w:jc w:val="center"/>
              <w:rPr>
                <w:rFonts w:eastAsia="Calibri"/>
                <w:spacing w:val="-4"/>
                <w:sz w:val="26"/>
                <w:szCs w:val="26"/>
              </w:rPr>
            </w:pPr>
          </w:p>
        </w:tc>
        <w:tc>
          <w:tcPr>
            <w:tcW w:w="1163" w:type="dxa"/>
            <w:vAlign w:val="center"/>
          </w:tcPr>
          <w:p w:rsidR="00060EF4" w:rsidRPr="00AF6D6D" w:rsidRDefault="00060EF4" w:rsidP="00BC723A">
            <w:pPr>
              <w:tabs>
                <w:tab w:val="center" w:pos="4320"/>
                <w:tab w:val="right" w:pos="8640"/>
              </w:tabs>
              <w:jc w:val="center"/>
              <w:rPr>
                <w:rFonts w:eastAsia="Calibri"/>
                <w:b/>
                <w:sz w:val="26"/>
                <w:szCs w:val="26"/>
                <w:lang w:val="nl-NL"/>
              </w:rPr>
            </w:pPr>
            <w:r w:rsidRPr="00AF6D6D">
              <w:rPr>
                <w:rFonts w:eastAsia="Calibri"/>
                <w:b/>
                <w:sz w:val="26"/>
                <w:szCs w:val="26"/>
                <w:lang w:val="nl-NL"/>
              </w:rPr>
              <w:t>Thời gian</w:t>
            </w:r>
          </w:p>
          <w:p w:rsidR="00060EF4" w:rsidRPr="00AB1EE5" w:rsidRDefault="00156C0D" w:rsidP="00BC723A">
            <w:pPr>
              <w:jc w:val="center"/>
              <w:rPr>
                <w:rFonts w:eastAsia="Calibri"/>
                <w:spacing w:val="-4"/>
                <w:sz w:val="16"/>
                <w:szCs w:val="16"/>
              </w:rPr>
            </w:pPr>
            <w:r w:rsidRPr="00AB1EE5">
              <w:rPr>
                <w:rFonts w:eastAsia="Calibri"/>
                <w:sz w:val="16"/>
                <w:szCs w:val="16"/>
                <w:lang w:val="nl-NL"/>
              </w:rPr>
              <w:t xml:space="preserve">(30 </w:t>
            </w:r>
            <w:r w:rsidR="00060EF4" w:rsidRPr="00AB1EE5">
              <w:rPr>
                <w:rFonts w:eastAsia="Calibri"/>
                <w:sz w:val="16"/>
                <w:szCs w:val="16"/>
                <w:lang w:val="nl-NL"/>
              </w:rPr>
              <w:t>ngày làm việc)</w:t>
            </w:r>
          </w:p>
        </w:tc>
      </w:tr>
      <w:tr w:rsidR="00060EF4" w:rsidRPr="00AF6D6D" w:rsidTr="00BC723A">
        <w:trPr>
          <w:trHeight w:val="395"/>
        </w:trPr>
        <w:tc>
          <w:tcPr>
            <w:tcW w:w="1560" w:type="dxa"/>
            <w:vMerge/>
          </w:tcPr>
          <w:p w:rsidR="00060EF4" w:rsidRPr="00AF6D6D" w:rsidRDefault="00060EF4" w:rsidP="00BC723A">
            <w:pPr>
              <w:rPr>
                <w:rFonts w:eastAsia="Calibri"/>
              </w:rPr>
            </w:pPr>
          </w:p>
        </w:tc>
        <w:tc>
          <w:tcPr>
            <w:tcW w:w="1025" w:type="dxa"/>
            <w:vMerge w:val="restart"/>
            <w:vAlign w:val="center"/>
          </w:tcPr>
          <w:p w:rsidR="00060EF4" w:rsidRPr="00AF6D6D" w:rsidRDefault="00060EF4" w:rsidP="00BC723A">
            <w:pPr>
              <w:jc w:val="center"/>
              <w:rPr>
                <w:rFonts w:eastAsia="SimSun"/>
                <w:sz w:val="26"/>
                <w:szCs w:val="26"/>
              </w:rPr>
            </w:pPr>
            <w:r w:rsidRPr="00AF6D6D">
              <w:rPr>
                <w:rFonts w:eastAsia="Calibri"/>
                <w:b/>
                <w:sz w:val="26"/>
                <w:szCs w:val="26"/>
                <w:lang w:val="nl-NL"/>
              </w:rPr>
              <w:t>Bước 1</w:t>
            </w:r>
          </w:p>
        </w:tc>
        <w:tc>
          <w:tcPr>
            <w:tcW w:w="7196" w:type="dxa"/>
            <w:gridSpan w:val="3"/>
            <w:vAlign w:val="center"/>
          </w:tcPr>
          <w:p w:rsidR="00060EF4" w:rsidRPr="00AF6D6D" w:rsidRDefault="00060EF4" w:rsidP="00BC723A">
            <w:pPr>
              <w:jc w:val="center"/>
              <w:rPr>
                <w:rFonts w:eastAsia="Calibri"/>
                <w:b/>
                <w:sz w:val="26"/>
                <w:szCs w:val="26"/>
              </w:rPr>
            </w:pPr>
            <w:r w:rsidRPr="00AF6D6D">
              <w:rPr>
                <w:rFonts w:eastAsia="Calibri"/>
                <w:b/>
                <w:sz w:val="26"/>
                <w:szCs w:val="26"/>
              </w:rPr>
              <w:t>Bộ phận “Tiếp nhận và trả kết quả”</w:t>
            </w:r>
          </w:p>
          <w:p w:rsidR="00060EF4" w:rsidRPr="00AF6D6D" w:rsidRDefault="00060EF4" w:rsidP="00BC723A">
            <w:pPr>
              <w:jc w:val="center"/>
              <w:rPr>
                <w:rFonts w:eastAsia="Calibri"/>
                <w:b/>
                <w:spacing w:val="-4"/>
                <w:sz w:val="26"/>
                <w:szCs w:val="26"/>
              </w:rPr>
            </w:pPr>
            <w:r w:rsidRPr="00AF6D6D">
              <w:rPr>
                <w:rFonts w:eastAsia="Calibri"/>
                <w:b/>
                <w:sz w:val="26"/>
                <w:szCs w:val="26"/>
                <w:lang w:val="vi-VN"/>
              </w:rPr>
              <w:t>thuộc Văn phòng HĐND &amp; UBND cấp huyện</w:t>
            </w:r>
          </w:p>
        </w:tc>
      </w:tr>
      <w:tr w:rsidR="00060EF4" w:rsidRPr="00AF6D6D" w:rsidTr="00BC723A">
        <w:trPr>
          <w:trHeight w:val="1530"/>
        </w:trPr>
        <w:tc>
          <w:tcPr>
            <w:tcW w:w="1560" w:type="dxa"/>
            <w:vMerge/>
          </w:tcPr>
          <w:p w:rsidR="00060EF4" w:rsidRPr="00AF6D6D" w:rsidRDefault="00060EF4" w:rsidP="00BC723A">
            <w:pPr>
              <w:rPr>
                <w:rFonts w:eastAsia="Calibri"/>
              </w:rPr>
            </w:pPr>
          </w:p>
        </w:tc>
        <w:tc>
          <w:tcPr>
            <w:tcW w:w="1025" w:type="dxa"/>
            <w:vMerge/>
            <w:vAlign w:val="center"/>
          </w:tcPr>
          <w:p w:rsidR="00060EF4" w:rsidRPr="00AF6D6D" w:rsidRDefault="00060EF4" w:rsidP="00BC723A">
            <w:pPr>
              <w:jc w:val="center"/>
              <w:rPr>
                <w:rFonts w:eastAsia="Calibri"/>
                <w:b/>
                <w:sz w:val="26"/>
                <w:szCs w:val="26"/>
                <w:lang w:val="nl-NL"/>
              </w:rPr>
            </w:pPr>
          </w:p>
        </w:tc>
        <w:tc>
          <w:tcPr>
            <w:tcW w:w="4332" w:type="dxa"/>
            <w:vAlign w:val="center"/>
          </w:tcPr>
          <w:p w:rsidR="00060EF4" w:rsidRPr="00AF6D6D" w:rsidRDefault="00060EF4" w:rsidP="00BC723A">
            <w:pPr>
              <w:jc w:val="both"/>
              <w:rPr>
                <w:rFonts w:eastAsia="Calibri"/>
                <w:b/>
                <w:sz w:val="26"/>
                <w:szCs w:val="26"/>
                <w:lang w:val="nl-NL"/>
              </w:rPr>
            </w:pPr>
            <w:r w:rsidRPr="00AF6D6D">
              <w:rPr>
                <w:rFonts w:eastAsia="Calibri"/>
                <w:sz w:val="26"/>
                <w:szCs w:val="26"/>
                <w:lang w:val="nl-NL"/>
              </w:rPr>
              <w:t>- Thực hiện kiểm tra hồ sơ,</w:t>
            </w:r>
            <w:r w:rsidRPr="00AF6D6D">
              <w:rPr>
                <w:rFonts w:eastAsia="Calibri"/>
                <w:sz w:val="26"/>
                <w:szCs w:val="26"/>
                <w:lang w:val="vi-VN"/>
              </w:rPr>
              <w:t xml:space="preserve"> nếu hồ sơ thiếu </w:t>
            </w:r>
            <w:r w:rsidRPr="00AF6D6D">
              <w:rPr>
                <w:rFonts w:eastAsia="Calibri"/>
                <w:sz w:val="26"/>
                <w:szCs w:val="26"/>
                <w:lang w:val="nl-NL"/>
              </w:rPr>
              <w:t>đề nghị bổ sung,</w:t>
            </w:r>
            <w:r w:rsidRPr="00AF6D6D">
              <w:rPr>
                <w:rFonts w:eastAsia="Calibri"/>
                <w:sz w:val="26"/>
                <w:szCs w:val="26"/>
                <w:lang w:val="vi-VN"/>
              </w:rPr>
              <w:t xml:space="preserve"> nếu hồ sơ đầy đủ</w:t>
            </w:r>
            <w:r w:rsidRPr="00AF6D6D">
              <w:rPr>
                <w:rFonts w:eastAsia="Calibri"/>
                <w:sz w:val="26"/>
                <w:szCs w:val="26"/>
                <w:lang w:val="nl-NL"/>
              </w:rPr>
              <w:t xml:space="preserve"> </w:t>
            </w:r>
            <w:r w:rsidRPr="00AF6D6D">
              <w:rPr>
                <w:rFonts w:eastAsia="Calibri"/>
                <w:sz w:val="26"/>
                <w:szCs w:val="26"/>
                <w:lang w:val="vi-VN"/>
              </w:rPr>
              <w:t xml:space="preserve">viết phiếu hẹn trao cho người nộp </w:t>
            </w:r>
            <w:r w:rsidRPr="00AF6D6D">
              <w:rPr>
                <w:rFonts w:eastAsia="Calibri"/>
                <w:sz w:val="26"/>
                <w:szCs w:val="26"/>
                <w:lang w:val="nl-NL"/>
              </w:rPr>
              <w:t xml:space="preserve">và chuyển </w:t>
            </w:r>
            <w:r w:rsidR="001B4986">
              <w:rPr>
                <w:rFonts w:eastAsia="Calibri"/>
                <w:sz w:val="26"/>
                <w:szCs w:val="26"/>
                <w:lang w:val="nl-NL"/>
              </w:rPr>
              <w:t xml:space="preserve">hồ sơ </w:t>
            </w:r>
            <w:r w:rsidRPr="00AF6D6D">
              <w:rPr>
                <w:rFonts w:eastAsia="Calibri"/>
                <w:sz w:val="26"/>
                <w:szCs w:val="26"/>
                <w:lang w:val="vi-VN"/>
              </w:rPr>
              <w:t>đến</w:t>
            </w:r>
            <w:r w:rsidRPr="00AF6D6D">
              <w:rPr>
                <w:rFonts w:eastAsia="Calibri"/>
                <w:sz w:val="26"/>
                <w:szCs w:val="26"/>
                <w:lang w:val="nl-NL"/>
              </w:rPr>
              <w:t xml:space="preserve"> </w:t>
            </w:r>
            <w:r w:rsidRPr="00AF6D6D">
              <w:rPr>
                <w:rFonts w:eastAsia="Calibri"/>
                <w:spacing w:val="-6"/>
                <w:sz w:val="26"/>
                <w:szCs w:val="26"/>
                <w:lang w:val="nl-NL"/>
              </w:rPr>
              <w:t>Phòng Tài nguyên và Môi trường</w:t>
            </w:r>
            <w:r w:rsidRPr="00AF6D6D">
              <w:rPr>
                <w:rFonts w:eastAsia="Calibri"/>
                <w:b/>
                <w:spacing w:val="-6"/>
                <w:sz w:val="26"/>
                <w:szCs w:val="26"/>
                <w:lang w:val="nl-NL"/>
              </w:rPr>
              <w:t xml:space="preserve"> </w:t>
            </w:r>
          </w:p>
        </w:tc>
        <w:tc>
          <w:tcPr>
            <w:tcW w:w="1701" w:type="dxa"/>
            <w:vAlign w:val="center"/>
          </w:tcPr>
          <w:p w:rsidR="00060EF4" w:rsidRPr="00AF6D6D" w:rsidRDefault="00060EF4" w:rsidP="00BC723A">
            <w:pPr>
              <w:jc w:val="center"/>
              <w:rPr>
                <w:rFonts w:eastAsia="Calibri"/>
                <w:b/>
                <w:sz w:val="26"/>
                <w:szCs w:val="26"/>
                <w:lang w:val="nl-NL"/>
              </w:rPr>
            </w:pPr>
            <w:r w:rsidRPr="00AF6D6D">
              <w:rPr>
                <w:rFonts w:eastAsia="Calibri"/>
                <w:sz w:val="26"/>
                <w:szCs w:val="26"/>
                <w:lang w:val="nl-NL"/>
              </w:rPr>
              <w:t>Công chức tại Bộ phận “Tiếp nhận và trả kết quả”</w:t>
            </w:r>
          </w:p>
        </w:tc>
        <w:tc>
          <w:tcPr>
            <w:tcW w:w="1163" w:type="dxa"/>
            <w:vAlign w:val="center"/>
          </w:tcPr>
          <w:p w:rsidR="00060EF4" w:rsidRPr="00AF6D6D" w:rsidRDefault="00060EF4" w:rsidP="00BC723A">
            <w:pPr>
              <w:jc w:val="center"/>
              <w:rPr>
                <w:rFonts w:eastAsia="Calibri"/>
                <w:spacing w:val="-4"/>
                <w:sz w:val="26"/>
                <w:szCs w:val="26"/>
              </w:rPr>
            </w:pPr>
            <w:r w:rsidRPr="00AF6D6D">
              <w:rPr>
                <w:rFonts w:eastAsia="Calibri"/>
                <w:sz w:val="26"/>
                <w:szCs w:val="26"/>
                <w:lang w:val="nl-NL"/>
              </w:rPr>
              <w:t>0, 5 ngày</w:t>
            </w:r>
          </w:p>
        </w:tc>
      </w:tr>
      <w:tr w:rsidR="00060EF4" w:rsidRPr="00AF6D6D" w:rsidTr="00BC723A">
        <w:trPr>
          <w:trHeight w:val="270"/>
        </w:trPr>
        <w:tc>
          <w:tcPr>
            <w:tcW w:w="1560" w:type="dxa"/>
            <w:vMerge/>
          </w:tcPr>
          <w:p w:rsidR="00060EF4" w:rsidRPr="00AF6D6D" w:rsidRDefault="00060EF4" w:rsidP="00BC723A">
            <w:pPr>
              <w:rPr>
                <w:rFonts w:eastAsia="Calibri"/>
              </w:rPr>
            </w:pPr>
          </w:p>
        </w:tc>
        <w:tc>
          <w:tcPr>
            <w:tcW w:w="1025" w:type="dxa"/>
            <w:vMerge w:val="restart"/>
            <w:vAlign w:val="center"/>
          </w:tcPr>
          <w:p w:rsidR="00060EF4" w:rsidRPr="00AF6D6D" w:rsidRDefault="00060EF4" w:rsidP="00BC723A">
            <w:pPr>
              <w:jc w:val="center"/>
              <w:rPr>
                <w:rFonts w:eastAsia="Calibri"/>
                <w:b/>
                <w:sz w:val="26"/>
                <w:szCs w:val="26"/>
                <w:lang w:val="nl-NL"/>
              </w:rPr>
            </w:pPr>
            <w:r w:rsidRPr="00AF6D6D">
              <w:rPr>
                <w:rFonts w:eastAsia="Calibri"/>
                <w:b/>
                <w:sz w:val="26"/>
                <w:szCs w:val="26"/>
                <w:lang w:val="nl-NL"/>
              </w:rPr>
              <w:t>Bước 2</w:t>
            </w:r>
          </w:p>
        </w:tc>
        <w:tc>
          <w:tcPr>
            <w:tcW w:w="7196" w:type="dxa"/>
            <w:gridSpan w:val="3"/>
            <w:vAlign w:val="center"/>
          </w:tcPr>
          <w:p w:rsidR="00060EF4" w:rsidRPr="00AF6D6D" w:rsidRDefault="00060EF4" w:rsidP="00BC723A">
            <w:pPr>
              <w:jc w:val="center"/>
              <w:rPr>
                <w:rFonts w:eastAsia="Calibri"/>
                <w:b/>
                <w:sz w:val="26"/>
                <w:szCs w:val="26"/>
                <w:lang w:val="nl-NL"/>
              </w:rPr>
            </w:pPr>
            <w:r w:rsidRPr="00AF6D6D">
              <w:rPr>
                <w:rFonts w:eastAsia="Calibri"/>
                <w:b/>
                <w:spacing w:val="-6"/>
                <w:sz w:val="26"/>
                <w:szCs w:val="26"/>
                <w:lang w:val="nl-NL"/>
              </w:rPr>
              <w:t>Phòng Tài nguyên và Môi trường</w:t>
            </w:r>
          </w:p>
        </w:tc>
      </w:tr>
      <w:tr w:rsidR="00060EF4" w:rsidRPr="00AF6D6D" w:rsidTr="00BC723A">
        <w:trPr>
          <w:trHeight w:val="270"/>
        </w:trPr>
        <w:tc>
          <w:tcPr>
            <w:tcW w:w="1560" w:type="dxa"/>
            <w:vMerge/>
          </w:tcPr>
          <w:p w:rsidR="00060EF4" w:rsidRPr="00AF6D6D" w:rsidRDefault="00060EF4" w:rsidP="00BC723A">
            <w:pPr>
              <w:rPr>
                <w:rFonts w:eastAsia="Calibri"/>
                <w:lang w:val="nl-NL"/>
              </w:rPr>
            </w:pPr>
          </w:p>
        </w:tc>
        <w:tc>
          <w:tcPr>
            <w:tcW w:w="1025" w:type="dxa"/>
            <w:vMerge/>
            <w:vAlign w:val="center"/>
          </w:tcPr>
          <w:p w:rsidR="00060EF4" w:rsidRPr="00AF6D6D" w:rsidRDefault="00060EF4" w:rsidP="00BC723A">
            <w:pPr>
              <w:jc w:val="center"/>
              <w:rPr>
                <w:rFonts w:eastAsia="Calibri"/>
                <w:b/>
                <w:sz w:val="26"/>
                <w:szCs w:val="26"/>
                <w:lang w:val="nl-NL"/>
              </w:rPr>
            </w:pPr>
          </w:p>
        </w:tc>
        <w:tc>
          <w:tcPr>
            <w:tcW w:w="4332" w:type="dxa"/>
            <w:vAlign w:val="center"/>
          </w:tcPr>
          <w:p w:rsidR="00060EF4" w:rsidRPr="00AF6D6D" w:rsidRDefault="00060EF4" w:rsidP="00BC723A">
            <w:pPr>
              <w:tabs>
                <w:tab w:val="right" w:pos="8640"/>
              </w:tabs>
              <w:rPr>
                <w:spacing w:val="-6"/>
                <w:sz w:val="26"/>
                <w:szCs w:val="26"/>
                <w:lang w:val="nl-NL"/>
              </w:rPr>
            </w:pPr>
          </w:p>
        </w:tc>
        <w:tc>
          <w:tcPr>
            <w:tcW w:w="1701" w:type="dxa"/>
            <w:vAlign w:val="center"/>
          </w:tcPr>
          <w:p w:rsidR="00060EF4" w:rsidRPr="00AF6D6D" w:rsidRDefault="00060EF4" w:rsidP="00BC723A">
            <w:pPr>
              <w:jc w:val="center"/>
              <w:rPr>
                <w:rFonts w:eastAsia="Calibri"/>
                <w:spacing w:val="-6"/>
                <w:sz w:val="26"/>
                <w:szCs w:val="26"/>
                <w:lang w:val="nl-NL"/>
              </w:rPr>
            </w:pPr>
          </w:p>
        </w:tc>
        <w:tc>
          <w:tcPr>
            <w:tcW w:w="1163" w:type="dxa"/>
            <w:vAlign w:val="center"/>
          </w:tcPr>
          <w:p w:rsidR="00060EF4" w:rsidRPr="00AF6D6D" w:rsidRDefault="00060EF4" w:rsidP="00BC723A">
            <w:pPr>
              <w:jc w:val="center"/>
              <w:rPr>
                <w:rFonts w:eastAsia="Calibri"/>
                <w:sz w:val="26"/>
                <w:szCs w:val="26"/>
                <w:lang w:val="nl-NL"/>
              </w:rPr>
            </w:pPr>
          </w:p>
        </w:tc>
      </w:tr>
      <w:tr w:rsidR="00060EF4" w:rsidRPr="00AF6D6D" w:rsidTr="00BC723A">
        <w:trPr>
          <w:trHeight w:val="270"/>
        </w:trPr>
        <w:tc>
          <w:tcPr>
            <w:tcW w:w="1560" w:type="dxa"/>
            <w:vMerge/>
          </w:tcPr>
          <w:p w:rsidR="00060EF4" w:rsidRPr="00AF6D6D" w:rsidRDefault="00060EF4" w:rsidP="00BC723A">
            <w:pPr>
              <w:rPr>
                <w:rFonts w:eastAsia="Calibri"/>
                <w:lang w:val="nl-NL"/>
              </w:rPr>
            </w:pPr>
          </w:p>
        </w:tc>
        <w:tc>
          <w:tcPr>
            <w:tcW w:w="1025" w:type="dxa"/>
            <w:vMerge/>
            <w:vAlign w:val="center"/>
          </w:tcPr>
          <w:p w:rsidR="00060EF4" w:rsidRPr="00AF6D6D" w:rsidRDefault="00060EF4" w:rsidP="00BC723A">
            <w:pPr>
              <w:jc w:val="center"/>
              <w:rPr>
                <w:rFonts w:eastAsia="Calibri"/>
                <w:b/>
                <w:sz w:val="26"/>
                <w:szCs w:val="26"/>
                <w:lang w:val="nl-NL"/>
              </w:rPr>
            </w:pPr>
          </w:p>
        </w:tc>
        <w:tc>
          <w:tcPr>
            <w:tcW w:w="4332" w:type="dxa"/>
            <w:vAlign w:val="center"/>
          </w:tcPr>
          <w:p w:rsidR="00123674" w:rsidRPr="00AF6D6D" w:rsidRDefault="00060EF4" w:rsidP="001B4986">
            <w:pPr>
              <w:tabs>
                <w:tab w:val="center" w:pos="4320"/>
                <w:tab w:val="right" w:pos="8640"/>
              </w:tabs>
              <w:ind w:right="9" w:firstLine="33"/>
              <w:jc w:val="both"/>
              <w:rPr>
                <w:spacing w:val="-6"/>
                <w:sz w:val="26"/>
                <w:szCs w:val="26"/>
                <w:lang w:val="nl-NL"/>
              </w:rPr>
            </w:pPr>
            <w:r w:rsidRPr="00AF6D6D">
              <w:rPr>
                <w:bCs/>
                <w:sz w:val="26"/>
                <w:szCs w:val="26"/>
                <w:lang w:val="nl-NL"/>
              </w:rPr>
              <w:t xml:space="preserve">- Tiếp nhận hồ sơ </w:t>
            </w:r>
            <w:r w:rsidRPr="00AF6D6D">
              <w:rPr>
                <w:spacing w:val="-6"/>
                <w:sz w:val="26"/>
                <w:szCs w:val="26"/>
                <w:lang w:val="vi-VN"/>
              </w:rPr>
              <w:t>từ</w:t>
            </w:r>
            <w:r w:rsidRPr="00AF6D6D">
              <w:rPr>
                <w:spacing w:val="-6"/>
                <w:sz w:val="26"/>
                <w:szCs w:val="26"/>
                <w:lang w:val="nl-NL"/>
              </w:rPr>
              <w:t xml:space="preserve"> </w:t>
            </w:r>
            <w:r w:rsidRPr="00AF6D6D">
              <w:rPr>
                <w:rFonts w:eastAsia="Arial"/>
                <w:sz w:val="26"/>
                <w:szCs w:val="26"/>
                <w:lang w:val="nl-NL"/>
              </w:rPr>
              <w:t>Bộ phận “Tiếp nhận và trả kết quả</w:t>
            </w:r>
            <w:r w:rsidRPr="00AF6D6D">
              <w:rPr>
                <w:spacing w:val="-6"/>
                <w:sz w:val="26"/>
                <w:szCs w:val="26"/>
                <w:lang w:val="vi-VN"/>
              </w:rPr>
              <w:t>, vào sổ theo dõi</w:t>
            </w:r>
            <w:r w:rsidR="001B4986">
              <w:rPr>
                <w:spacing w:val="-6"/>
                <w:sz w:val="26"/>
                <w:szCs w:val="26"/>
                <w:lang w:val="nl-NL"/>
              </w:rPr>
              <w:t xml:space="preserve">; </w:t>
            </w:r>
            <w:r w:rsidR="00123674" w:rsidRPr="00123674">
              <w:rPr>
                <w:spacing w:val="-6"/>
                <w:sz w:val="26"/>
                <w:szCs w:val="26"/>
                <w:lang w:val="nl-NL"/>
              </w:rPr>
              <w:t xml:space="preserve"> kiểm tra, xem xét tính đầy đủ, hợp lệ của hồ sơ, tiếp nhận hồ sơ; hướng dẫn bổ sung hồ sơ nếu chưa hợp lệ, chưa đầy đủ</w:t>
            </w:r>
            <w:r w:rsidR="00123674">
              <w:rPr>
                <w:spacing w:val="-6"/>
                <w:sz w:val="26"/>
                <w:szCs w:val="26"/>
                <w:lang w:val="nl-NL"/>
              </w:rPr>
              <w:t>.</w:t>
            </w:r>
          </w:p>
          <w:p w:rsidR="00060EF4" w:rsidRPr="00AF6D6D" w:rsidRDefault="00060EF4" w:rsidP="001B4986">
            <w:pPr>
              <w:ind w:right="9"/>
              <w:jc w:val="both"/>
              <w:rPr>
                <w:sz w:val="26"/>
                <w:szCs w:val="26"/>
                <w:lang w:val="nl-NL"/>
              </w:rPr>
            </w:pPr>
            <w:r w:rsidRPr="00AF6D6D">
              <w:rPr>
                <w:rFonts w:eastAsia="Calibri"/>
                <w:spacing w:val="-6"/>
                <w:sz w:val="26"/>
                <w:szCs w:val="26"/>
                <w:lang w:val="nl-NL"/>
              </w:rPr>
              <w:t xml:space="preserve">- </w:t>
            </w:r>
            <w:r w:rsidR="001B4986">
              <w:rPr>
                <w:rFonts w:eastAsia="Calibri"/>
                <w:sz w:val="26"/>
                <w:szCs w:val="26"/>
                <w:lang w:val="nl-NL"/>
              </w:rPr>
              <w:t>G</w:t>
            </w:r>
            <w:r w:rsidR="005A0222" w:rsidRPr="005A0222">
              <w:rPr>
                <w:rFonts w:eastAsia="Calibri"/>
                <w:sz w:val="26"/>
                <w:szCs w:val="26"/>
                <w:lang w:val="nl-NL"/>
              </w:rPr>
              <w:t xml:space="preserve">iúp Ủy ban nhân dân cấp huyện tổ chức các buổi làm việc, cuộc họp, gửi văn bản xin ý kiến hoặc đối thoại trực tiếp với các cơ quan, tổ chức, cá nhân có liên quan để cho ý kiến về công trình </w:t>
            </w:r>
            <w:r w:rsidR="005A0222" w:rsidRPr="005A0222">
              <w:rPr>
                <w:rFonts w:eastAsia="Calibri"/>
                <w:sz w:val="26"/>
                <w:szCs w:val="26"/>
                <w:lang w:val="nl-NL"/>
              </w:rPr>
              <w:lastRenderedPageBreak/>
              <w:t>dự kiến xây dựng; tổng hợp ý kiến</w:t>
            </w:r>
            <w:r w:rsidR="001B4986">
              <w:rPr>
                <w:rFonts w:eastAsia="Calibri"/>
                <w:sz w:val="26"/>
                <w:szCs w:val="26"/>
                <w:lang w:val="nl-NL"/>
              </w:rPr>
              <w:t xml:space="preserve"> và dự thảo văn bản trả lời.</w:t>
            </w:r>
          </w:p>
          <w:p w:rsidR="00060EF4" w:rsidRPr="00AF6D6D" w:rsidRDefault="00060EF4" w:rsidP="001B4986">
            <w:pPr>
              <w:jc w:val="both"/>
              <w:rPr>
                <w:rFonts w:eastAsia="Calibri"/>
                <w:sz w:val="26"/>
                <w:szCs w:val="26"/>
                <w:lang w:val="nl-NL"/>
              </w:rPr>
            </w:pPr>
            <w:r w:rsidRPr="00AF6D6D">
              <w:rPr>
                <w:sz w:val="26"/>
                <w:szCs w:val="26"/>
                <w:lang w:val="nl-NL"/>
              </w:rPr>
              <w:t>- Chuyển hồ sơ cho Văn phòng HĐND &amp; UBND cấp huyện</w:t>
            </w:r>
            <w:r w:rsidR="001B4986">
              <w:rPr>
                <w:sz w:val="26"/>
                <w:szCs w:val="26"/>
                <w:lang w:val="nl-NL"/>
              </w:rPr>
              <w:t xml:space="preserve"> để </w:t>
            </w:r>
            <w:r w:rsidR="001B4986" w:rsidRPr="005A0222">
              <w:rPr>
                <w:rFonts w:eastAsia="Calibri"/>
                <w:sz w:val="26"/>
                <w:szCs w:val="26"/>
                <w:lang w:val="nl-NL"/>
              </w:rPr>
              <w:t xml:space="preserve">trình </w:t>
            </w:r>
            <w:r w:rsidR="001B4986">
              <w:rPr>
                <w:rFonts w:eastAsia="Calibri"/>
                <w:sz w:val="26"/>
                <w:szCs w:val="26"/>
                <w:lang w:val="nl-NL"/>
              </w:rPr>
              <w:t>UBND cấp</w:t>
            </w:r>
            <w:r w:rsidR="001B4986" w:rsidRPr="005A0222">
              <w:rPr>
                <w:rFonts w:eastAsia="Calibri"/>
                <w:sz w:val="26"/>
                <w:szCs w:val="26"/>
                <w:lang w:val="nl-NL"/>
              </w:rPr>
              <w:t xml:space="preserve"> huyện phê duyệt văn bản trả lời</w:t>
            </w:r>
          </w:p>
        </w:tc>
        <w:tc>
          <w:tcPr>
            <w:tcW w:w="1701" w:type="dxa"/>
            <w:vAlign w:val="center"/>
          </w:tcPr>
          <w:p w:rsidR="00060EF4" w:rsidRPr="00AF6D6D" w:rsidRDefault="00060EF4" w:rsidP="00BC723A">
            <w:pPr>
              <w:jc w:val="center"/>
              <w:rPr>
                <w:rFonts w:eastAsia="Calibri"/>
                <w:sz w:val="26"/>
                <w:szCs w:val="26"/>
                <w:lang w:val="nl-NL"/>
              </w:rPr>
            </w:pPr>
            <w:r w:rsidRPr="00AF6D6D">
              <w:rPr>
                <w:rFonts w:eastAsia="Calibri"/>
                <w:spacing w:val="-6"/>
                <w:sz w:val="26"/>
                <w:szCs w:val="26"/>
                <w:lang w:val="nl-NL"/>
              </w:rPr>
              <w:lastRenderedPageBreak/>
              <w:t>Phòng Tài nguyên và Môi trường</w:t>
            </w:r>
          </w:p>
        </w:tc>
        <w:tc>
          <w:tcPr>
            <w:tcW w:w="1163" w:type="dxa"/>
            <w:vAlign w:val="center"/>
          </w:tcPr>
          <w:p w:rsidR="00060EF4" w:rsidRPr="00AF6D6D" w:rsidRDefault="00156C0D" w:rsidP="00BC723A">
            <w:pPr>
              <w:jc w:val="center"/>
              <w:rPr>
                <w:rFonts w:eastAsia="Calibri"/>
                <w:sz w:val="26"/>
                <w:szCs w:val="26"/>
                <w:lang w:val="nl-NL"/>
              </w:rPr>
            </w:pPr>
            <w:r>
              <w:rPr>
                <w:rFonts w:eastAsia="Calibri"/>
                <w:sz w:val="26"/>
                <w:szCs w:val="26"/>
                <w:lang w:val="nl-NL"/>
              </w:rPr>
              <w:t>27</w:t>
            </w:r>
            <w:r w:rsidR="00060EF4" w:rsidRPr="00AF6D6D">
              <w:rPr>
                <w:rFonts w:eastAsia="Calibri"/>
                <w:sz w:val="26"/>
                <w:szCs w:val="26"/>
                <w:lang w:val="nl-NL"/>
              </w:rPr>
              <w:t xml:space="preserve"> ngày</w:t>
            </w:r>
          </w:p>
        </w:tc>
      </w:tr>
      <w:tr w:rsidR="00060EF4" w:rsidRPr="00AF6D6D" w:rsidTr="00BC723A">
        <w:trPr>
          <w:trHeight w:val="225"/>
        </w:trPr>
        <w:tc>
          <w:tcPr>
            <w:tcW w:w="1560" w:type="dxa"/>
            <w:vMerge/>
          </w:tcPr>
          <w:p w:rsidR="00060EF4" w:rsidRPr="00AF6D6D" w:rsidRDefault="00060EF4" w:rsidP="00BC723A">
            <w:pPr>
              <w:rPr>
                <w:rFonts w:eastAsia="Calibri"/>
              </w:rPr>
            </w:pPr>
          </w:p>
        </w:tc>
        <w:tc>
          <w:tcPr>
            <w:tcW w:w="1025" w:type="dxa"/>
            <w:vMerge w:val="restart"/>
            <w:vAlign w:val="center"/>
          </w:tcPr>
          <w:p w:rsidR="00060EF4" w:rsidRPr="00AF6D6D" w:rsidRDefault="00060EF4" w:rsidP="00BC723A">
            <w:pPr>
              <w:jc w:val="center"/>
              <w:rPr>
                <w:rFonts w:eastAsia="Calibri"/>
                <w:b/>
                <w:sz w:val="26"/>
                <w:szCs w:val="26"/>
                <w:lang w:val="nl-NL"/>
              </w:rPr>
            </w:pPr>
            <w:r w:rsidRPr="00AF6D6D">
              <w:rPr>
                <w:rFonts w:eastAsia="Calibri"/>
                <w:b/>
                <w:sz w:val="26"/>
                <w:szCs w:val="26"/>
                <w:lang w:val="nl-NL"/>
              </w:rPr>
              <w:t>Bước 3</w:t>
            </w:r>
          </w:p>
        </w:tc>
        <w:tc>
          <w:tcPr>
            <w:tcW w:w="7196" w:type="dxa"/>
            <w:gridSpan w:val="3"/>
            <w:vAlign w:val="center"/>
          </w:tcPr>
          <w:p w:rsidR="00060EF4" w:rsidRPr="00AF6D6D" w:rsidRDefault="00060EF4" w:rsidP="00BC723A">
            <w:pPr>
              <w:jc w:val="center"/>
              <w:rPr>
                <w:rFonts w:eastAsia="Calibri"/>
                <w:b/>
                <w:sz w:val="26"/>
                <w:szCs w:val="26"/>
                <w:lang w:val="nl-NL"/>
              </w:rPr>
            </w:pPr>
            <w:r w:rsidRPr="00AF6D6D">
              <w:rPr>
                <w:rFonts w:eastAsia="Calibri"/>
                <w:b/>
                <w:sz w:val="26"/>
                <w:szCs w:val="26"/>
                <w:lang w:val="nl-NL"/>
              </w:rPr>
              <w:t>Văn phòng HĐND &amp; UBND cấp huyện</w:t>
            </w:r>
          </w:p>
        </w:tc>
      </w:tr>
      <w:tr w:rsidR="00060EF4" w:rsidRPr="00AF6D6D" w:rsidTr="001B4986">
        <w:trPr>
          <w:trHeight w:val="1688"/>
        </w:trPr>
        <w:tc>
          <w:tcPr>
            <w:tcW w:w="1560" w:type="dxa"/>
            <w:vMerge/>
          </w:tcPr>
          <w:p w:rsidR="00060EF4" w:rsidRPr="00AF6D6D" w:rsidRDefault="00060EF4" w:rsidP="00BC723A">
            <w:pPr>
              <w:rPr>
                <w:rFonts w:eastAsia="Calibri"/>
                <w:lang w:val="nl-NL"/>
              </w:rPr>
            </w:pPr>
          </w:p>
        </w:tc>
        <w:tc>
          <w:tcPr>
            <w:tcW w:w="1025" w:type="dxa"/>
            <w:vMerge/>
            <w:vAlign w:val="center"/>
          </w:tcPr>
          <w:p w:rsidR="00060EF4" w:rsidRPr="00AF6D6D" w:rsidRDefault="00060EF4" w:rsidP="00BC723A">
            <w:pPr>
              <w:jc w:val="center"/>
              <w:rPr>
                <w:rFonts w:eastAsia="Calibri"/>
                <w:b/>
                <w:sz w:val="26"/>
                <w:szCs w:val="26"/>
                <w:lang w:val="nl-NL"/>
              </w:rPr>
            </w:pPr>
          </w:p>
        </w:tc>
        <w:tc>
          <w:tcPr>
            <w:tcW w:w="4332" w:type="dxa"/>
            <w:vAlign w:val="center"/>
          </w:tcPr>
          <w:p w:rsidR="00060EF4" w:rsidRPr="00AF6D6D" w:rsidRDefault="00060EF4" w:rsidP="00BC723A">
            <w:pPr>
              <w:ind w:left="30"/>
              <w:jc w:val="both"/>
              <w:rPr>
                <w:rFonts w:eastAsia="Calibri"/>
                <w:sz w:val="26"/>
                <w:szCs w:val="26"/>
                <w:lang w:val="nl-NL"/>
              </w:rPr>
            </w:pPr>
            <w:r w:rsidRPr="00AF6D6D">
              <w:rPr>
                <w:rFonts w:eastAsia="Calibri"/>
                <w:sz w:val="26"/>
                <w:szCs w:val="26"/>
                <w:lang w:val="nl-NL"/>
              </w:rPr>
              <w:t>- Kiểm tra nội dung, thể thức văn bản.</w:t>
            </w:r>
          </w:p>
          <w:p w:rsidR="00060EF4" w:rsidRPr="00AF6D6D" w:rsidRDefault="00060EF4" w:rsidP="00BC723A">
            <w:pPr>
              <w:jc w:val="both"/>
              <w:rPr>
                <w:rFonts w:eastAsia="Calibri"/>
                <w:sz w:val="26"/>
                <w:szCs w:val="26"/>
                <w:lang w:val="nl-NL"/>
              </w:rPr>
            </w:pPr>
            <w:r w:rsidRPr="00AF6D6D">
              <w:rPr>
                <w:rFonts w:eastAsia="Calibri"/>
                <w:spacing w:val="-6"/>
                <w:sz w:val="26"/>
                <w:szCs w:val="26"/>
                <w:lang w:val="nl-NL"/>
              </w:rPr>
              <w:t xml:space="preserve">- Trình Lãnh đạo </w:t>
            </w:r>
            <w:r w:rsidRPr="00AF6D6D">
              <w:rPr>
                <w:rFonts w:eastAsia="Calibri"/>
                <w:sz w:val="26"/>
                <w:szCs w:val="26"/>
                <w:lang w:val="nl-NL"/>
              </w:rPr>
              <w:t xml:space="preserve">UBND cấp huyện ký </w:t>
            </w:r>
            <w:r w:rsidR="005A0222">
              <w:rPr>
                <w:rFonts w:eastAsia="Calibri"/>
                <w:sz w:val="26"/>
                <w:szCs w:val="26"/>
                <w:lang w:val="nl-NL"/>
              </w:rPr>
              <w:t>Văn bản trả lời cho chủ dự án</w:t>
            </w:r>
          </w:p>
          <w:p w:rsidR="00060EF4" w:rsidRPr="00AF6D6D" w:rsidRDefault="00060EF4" w:rsidP="00BC723A">
            <w:pPr>
              <w:jc w:val="both"/>
              <w:rPr>
                <w:rFonts w:eastAsia="Calibri"/>
                <w:sz w:val="26"/>
                <w:szCs w:val="26"/>
                <w:lang w:val="nl-NL"/>
              </w:rPr>
            </w:pPr>
            <w:r w:rsidRPr="00AF6D6D">
              <w:rPr>
                <w:rFonts w:eastAsia="Calibri"/>
                <w:sz w:val="26"/>
                <w:szCs w:val="26"/>
                <w:lang w:val="nl-NL"/>
              </w:rPr>
              <w:t>- Chuyển kết quả cho Bộ phận “Tiếp nhận và trả kết quả</w:t>
            </w:r>
            <w:r>
              <w:rPr>
                <w:rFonts w:eastAsia="Calibri"/>
                <w:sz w:val="26"/>
                <w:szCs w:val="26"/>
                <w:lang w:val="nl-NL"/>
              </w:rPr>
              <w:t>”</w:t>
            </w:r>
            <w:r w:rsidRPr="00AF6D6D">
              <w:rPr>
                <w:rFonts w:eastAsia="Calibri"/>
                <w:sz w:val="26"/>
                <w:szCs w:val="26"/>
                <w:lang w:val="nl-NL"/>
              </w:rPr>
              <w:t>.</w:t>
            </w:r>
          </w:p>
        </w:tc>
        <w:tc>
          <w:tcPr>
            <w:tcW w:w="1701" w:type="dxa"/>
            <w:vAlign w:val="center"/>
          </w:tcPr>
          <w:p w:rsidR="00060EF4" w:rsidRPr="00AF6D6D" w:rsidRDefault="00060EF4" w:rsidP="00BC723A">
            <w:pPr>
              <w:jc w:val="center"/>
              <w:rPr>
                <w:rFonts w:eastAsia="Calibri"/>
                <w:sz w:val="26"/>
                <w:szCs w:val="26"/>
                <w:lang w:val="nl-NL"/>
              </w:rPr>
            </w:pPr>
            <w:r w:rsidRPr="00AF6D6D">
              <w:rPr>
                <w:rFonts w:eastAsia="Calibri"/>
                <w:sz w:val="26"/>
                <w:szCs w:val="26"/>
                <w:lang w:val="nl-NL"/>
              </w:rPr>
              <w:t>Văn phòng HĐND &amp; UBND cấp huyện</w:t>
            </w:r>
          </w:p>
        </w:tc>
        <w:tc>
          <w:tcPr>
            <w:tcW w:w="1163" w:type="dxa"/>
            <w:vAlign w:val="center"/>
          </w:tcPr>
          <w:p w:rsidR="00060EF4" w:rsidRPr="00AF6D6D" w:rsidRDefault="00060EF4" w:rsidP="00BC723A">
            <w:pPr>
              <w:jc w:val="center"/>
              <w:rPr>
                <w:rFonts w:eastAsia="Calibri"/>
                <w:sz w:val="26"/>
                <w:szCs w:val="26"/>
                <w:lang w:val="nl-NL"/>
              </w:rPr>
            </w:pPr>
            <w:r w:rsidRPr="00AF6D6D">
              <w:rPr>
                <w:rFonts w:eastAsia="Calibri"/>
                <w:sz w:val="26"/>
                <w:szCs w:val="26"/>
                <w:lang w:val="nl-NL"/>
              </w:rPr>
              <w:t>2 ngày</w:t>
            </w:r>
          </w:p>
        </w:tc>
      </w:tr>
      <w:tr w:rsidR="00060EF4" w:rsidRPr="00AF6D6D" w:rsidTr="00BC723A">
        <w:trPr>
          <w:trHeight w:val="285"/>
        </w:trPr>
        <w:tc>
          <w:tcPr>
            <w:tcW w:w="1560" w:type="dxa"/>
            <w:vMerge/>
          </w:tcPr>
          <w:p w:rsidR="00060EF4" w:rsidRPr="00AF6D6D" w:rsidRDefault="00060EF4" w:rsidP="00BC723A">
            <w:pPr>
              <w:rPr>
                <w:rFonts w:eastAsia="Calibri"/>
              </w:rPr>
            </w:pPr>
          </w:p>
        </w:tc>
        <w:tc>
          <w:tcPr>
            <w:tcW w:w="1025" w:type="dxa"/>
            <w:vMerge w:val="restart"/>
            <w:vAlign w:val="center"/>
          </w:tcPr>
          <w:p w:rsidR="00060EF4" w:rsidRPr="00AF6D6D" w:rsidRDefault="00060EF4" w:rsidP="00BC723A">
            <w:pPr>
              <w:jc w:val="center"/>
              <w:rPr>
                <w:rFonts w:eastAsia="Calibri"/>
                <w:b/>
                <w:sz w:val="26"/>
                <w:szCs w:val="26"/>
                <w:lang w:val="nl-NL"/>
              </w:rPr>
            </w:pPr>
            <w:r w:rsidRPr="00AF6D6D">
              <w:rPr>
                <w:rFonts w:eastAsia="Calibri"/>
                <w:b/>
                <w:sz w:val="26"/>
                <w:szCs w:val="26"/>
                <w:lang w:val="nl-NL"/>
              </w:rPr>
              <w:t>Bước 4</w:t>
            </w:r>
          </w:p>
        </w:tc>
        <w:tc>
          <w:tcPr>
            <w:tcW w:w="7196" w:type="dxa"/>
            <w:gridSpan w:val="3"/>
            <w:vAlign w:val="center"/>
          </w:tcPr>
          <w:p w:rsidR="00060EF4" w:rsidRPr="00AF6D6D" w:rsidRDefault="00060EF4" w:rsidP="00BC723A">
            <w:pPr>
              <w:jc w:val="center"/>
              <w:rPr>
                <w:rFonts w:eastAsia="Calibri"/>
                <w:b/>
                <w:sz w:val="26"/>
                <w:szCs w:val="26"/>
              </w:rPr>
            </w:pPr>
            <w:r w:rsidRPr="00AF6D6D">
              <w:rPr>
                <w:rFonts w:eastAsia="Calibri"/>
                <w:b/>
                <w:sz w:val="26"/>
                <w:szCs w:val="26"/>
              </w:rPr>
              <w:t>Bộ phận “Tiếp nhận và trả kết quả”</w:t>
            </w:r>
          </w:p>
          <w:p w:rsidR="00060EF4" w:rsidRPr="00AF6D6D" w:rsidRDefault="00060EF4" w:rsidP="00BC723A">
            <w:pPr>
              <w:jc w:val="center"/>
              <w:rPr>
                <w:rFonts w:eastAsia="Calibri"/>
                <w:sz w:val="26"/>
                <w:szCs w:val="26"/>
                <w:lang w:val="nl-NL"/>
              </w:rPr>
            </w:pPr>
            <w:r w:rsidRPr="00AF6D6D">
              <w:rPr>
                <w:rFonts w:eastAsia="Calibri"/>
                <w:b/>
                <w:sz w:val="26"/>
                <w:szCs w:val="26"/>
                <w:lang w:val="vi-VN"/>
              </w:rPr>
              <w:t>thuộc Văn phòng HĐND &amp; UBND cấp huyện</w:t>
            </w:r>
          </w:p>
        </w:tc>
      </w:tr>
      <w:tr w:rsidR="00060EF4" w:rsidRPr="00AF6D6D" w:rsidTr="00BC723A">
        <w:trPr>
          <w:trHeight w:val="300"/>
        </w:trPr>
        <w:tc>
          <w:tcPr>
            <w:tcW w:w="1560" w:type="dxa"/>
            <w:vMerge/>
          </w:tcPr>
          <w:p w:rsidR="00060EF4" w:rsidRPr="00AF6D6D" w:rsidRDefault="00060EF4" w:rsidP="00BC723A">
            <w:pPr>
              <w:rPr>
                <w:rFonts w:eastAsia="Calibri"/>
                <w:lang w:val="nl-NL"/>
              </w:rPr>
            </w:pPr>
          </w:p>
        </w:tc>
        <w:tc>
          <w:tcPr>
            <w:tcW w:w="1025" w:type="dxa"/>
            <w:vMerge/>
            <w:vAlign w:val="center"/>
          </w:tcPr>
          <w:p w:rsidR="00060EF4" w:rsidRPr="00AF6D6D" w:rsidRDefault="00060EF4" w:rsidP="00BC723A">
            <w:pPr>
              <w:jc w:val="center"/>
              <w:rPr>
                <w:rFonts w:eastAsia="Calibri"/>
                <w:b/>
                <w:sz w:val="26"/>
                <w:szCs w:val="26"/>
                <w:lang w:val="nl-NL"/>
              </w:rPr>
            </w:pPr>
          </w:p>
        </w:tc>
        <w:tc>
          <w:tcPr>
            <w:tcW w:w="4332" w:type="dxa"/>
            <w:vAlign w:val="center"/>
          </w:tcPr>
          <w:p w:rsidR="00060EF4" w:rsidRPr="00AF6D6D" w:rsidRDefault="00060EF4" w:rsidP="00BC723A">
            <w:pPr>
              <w:rPr>
                <w:rFonts w:eastAsia="Calibri"/>
                <w:b/>
                <w:sz w:val="26"/>
                <w:szCs w:val="26"/>
                <w:lang w:val="nl-NL"/>
              </w:rPr>
            </w:pPr>
            <w:r w:rsidRPr="00AF6D6D">
              <w:rPr>
                <w:sz w:val="26"/>
                <w:szCs w:val="26"/>
                <w:lang w:val="nl-NL"/>
              </w:rPr>
              <w:t xml:space="preserve">- </w:t>
            </w:r>
            <w:r w:rsidRPr="00AF6D6D">
              <w:rPr>
                <w:rFonts w:eastAsia="Arial"/>
                <w:sz w:val="26"/>
                <w:szCs w:val="26"/>
                <w:lang w:val="nl-NL"/>
              </w:rPr>
              <w:t xml:space="preserve">Trả kết quả cho </w:t>
            </w:r>
            <w:r w:rsidRPr="00AF6D6D">
              <w:rPr>
                <w:rFonts w:eastAsia="Arial"/>
                <w:spacing w:val="-4"/>
                <w:sz w:val="26"/>
                <w:szCs w:val="26"/>
                <w:lang w:val="nl-NL"/>
              </w:rPr>
              <w:t>cá nhân</w:t>
            </w:r>
            <w:r w:rsidRPr="00AF6D6D">
              <w:rPr>
                <w:rFonts w:eastAsia="Arial"/>
                <w:sz w:val="26"/>
                <w:szCs w:val="26"/>
                <w:lang w:val="nl-NL"/>
              </w:rPr>
              <w:t xml:space="preserve"> hoặc nhân viên bưu điện (nếu nộp hồ sơ qua bưu điện)</w:t>
            </w:r>
            <w:r w:rsidRPr="00AF6D6D">
              <w:rPr>
                <w:rFonts w:eastAsia="Arial"/>
                <w:spacing w:val="-4"/>
                <w:sz w:val="26"/>
                <w:szCs w:val="26"/>
                <w:lang w:val="nl-NL"/>
              </w:rPr>
              <w:t>.</w:t>
            </w:r>
          </w:p>
        </w:tc>
        <w:tc>
          <w:tcPr>
            <w:tcW w:w="1701" w:type="dxa"/>
            <w:vAlign w:val="center"/>
          </w:tcPr>
          <w:p w:rsidR="00060EF4" w:rsidRPr="00AF6D6D" w:rsidRDefault="00060EF4" w:rsidP="00BC723A">
            <w:pPr>
              <w:jc w:val="center"/>
              <w:rPr>
                <w:rFonts w:eastAsia="Calibri"/>
                <w:b/>
                <w:sz w:val="26"/>
                <w:szCs w:val="26"/>
                <w:lang w:val="nl-NL"/>
              </w:rPr>
            </w:pPr>
            <w:r w:rsidRPr="00AF6D6D">
              <w:rPr>
                <w:rFonts w:eastAsia="Calibri"/>
                <w:sz w:val="26"/>
                <w:szCs w:val="26"/>
                <w:lang w:val="nl-NL"/>
              </w:rPr>
              <w:t>Công chức tại Bộ phận “Tiếp nhận và trả kết quả”</w:t>
            </w:r>
          </w:p>
        </w:tc>
        <w:tc>
          <w:tcPr>
            <w:tcW w:w="1163" w:type="dxa"/>
            <w:vAlign w:val="center"/>
          </w:tcPr>
          <w:p w:rsidR="00060EF4" w:rsidRPr="00AF6D6D" w:rsidRDefault="00060EF4" w:rsidP="00BC723A">
            <w:pPr>
              <w:jc w:val="center"/>
              <w:rPr>
                <w:rFonts w:eastAsia="Calibri"/>
                <w:b/>
                <w:sz w:val="26"/>
                <w:szCs w:val="26"/>
                <w:lang w:val="nl-NL"/>
              </w:rPr>
            </w:pPr>
            <w:r w:rsidRPr="00AF6D6D">
              <w:rPr>
                <w:rFonts w:eastAsia="Calibri"/>
                <w:sz w:val="26"/>
                <w:szCs w:val="26"/>
                <w:lang w:val="nl-NL"/>
              </w:rPr>
              <w:t>0,5 ngày</w:t>
            </w:r>
          </w:p>
        </w:tc>
      </w:tr>
      <w:tr w:rsidR="00060EF4" w:rsidRPr="00AF6D6D" w:rsidTr="00BC723A">
        <w:trPr>
          <w:trHeight w:val="4684"/>
        </w:trPr>
        <w:tc>
          <w:tcPr>
            <w:tcW w:w="1560" w:type="dxa"/>
            <w:vAlign w:val="center"/>
          </w:tcPr>
          <w:p w:rsidR="00060EF4" w:rsidRPr="00AF6D6D" w:rsidRDefault="00060EF4" w:rsidP="00BC723A">
            <w:pPr>
              <w:jc w:val="center"/>
              <w:rPr>
                <w:rFonts w:eastAsia="Calibri"/>
                <w:b/>
                <w:bCs/>
                <w:sz w:val="26"/>
                <w:szCs w:val="26"/>
              </w:rPr>
            </w:pPr>
          </w:p>
        </w:tc>
        <w:tc>
          <w:tcPr>
            <w:tcW w:w="8221" w:type="dxa"/>
            <w:gridSpan w:val="4"/>
            <w:vAlign w:val="center"/>
          </w:tcPr>
          <w:p w:rsidR="00060EF4" w:rsidRPr="00AF6D6D" w:rsidRDefault="00060EF4" w:rsidP="00BC723A">
            <w:pPr>
              <w:rPr>
                <w:rFonts w:eastAsia="Calibri"/>
                <w:b/>
                <w:bCs/>
                <w:sz w:val="26"/>
                <w:szCs w:val="26"/>
              </w:rPr>
            </w:pPr>
            <w:r w:rsidRPr="00AF6D6D">
              <w:rPr>
                <w:rFonts w:eastAsia="Calibri"/>
                <w:b/>
                <w:noProof/>
                <w:sz w:val="26"/>
                <w:szCs w:val="26"/>
              </w:rPr>
              <mc:AlternateContent>
                <mc:Choice Requires="wpg">
                  <w:drawing>
                    <wp:anchor distT="0" distB="0" distL="114300" distR="114300" simplePos="0" relativeHeight="251719680" behindDoc="0" locked="0" layoutInCell="1" allowOverlap="1" wp14:anchorId="07710CEB" wp14:editId="170958E8">
                      <wp:simplePos x="0" y="0"/>
                      <wp:positionH relativeFrom="column">
                        <wp:posOffset>287934</wp:posOffset>
                      </wp:positionH>
                      <wp:positionV relativeFrom="paragraph">
                        <wp:posOffset>424332</wp:posOffset>
                      </wp:positionV>
                      <wp:extent cx="4716704" cy="2370100"/>
                      <wp:effectExtent l="0" t="0" r="27305" b="11430"/>
                      <wp:wrapNone/>
                      <wp:docPr id="1438" name="Group 1438"/>
                      <wp:cNvGraphicFramePr/>
                      <a:graphic xmlns:a="http://schemas.openxmlformats.org/drawingml/2006/main">
                        <a:graphicData uri="http://schemas.microsoft.com/office/word/2010/wordprocessingGroup">
                          <wpg:wgp>
                            <wpg:cNvGrpSpPr/>
                            <wpg:grpSpPr>
                              <a:xfrm>
                                <a:off x="0" y="0"/>
                                <a:ext cx="4716704" cy="2370100"/>
                                <a:chOff x="0" y="0"/>
                                <a:chExt cx="4716704" cy="2370100"/>
                              </a:xfrm>
                            </wpg:grpSpPr>
                            <wps:wsp>
                              <wps:cNvPr id="1439" name="Rounded Rectangle 1439"/>
                              <wps:cNvSpPr>
                                <a:spLocks/>
                              </wps:cNvSpPr>
                              <wps:spPr>
                                <a:xfrm>
                                  <a:off x="80468" y="1806855"/>
                                  <a:ext cx="1439545" cy="563245"/>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897C22" w:rsidRDefault="00897C22" w:rsidP="00060EF4">
                                    <w:pPr>
                                      <w:jc w:val="center"/>
                                      <w:rPr>
                                        <w:sz w:val="16"/>
                                        <w:szCs w:val="16"/>
                                      </w:rPr>
                                    </w:pPr>
                                    <w:r w:rsidRPr="00C26CAB">
                                      <w:rPr>
                                        <w:rFonts w:eastAsia="Calibri"/>
                                        <w:sz w:val="16"/>
                                        <w:szCs w:val="16"/>
                                        <w:lang w:val="nl-NL"/>
                                      </w:rPr>
                                      <w:t>Công chức tại Bộ phận “Tiếp nhận và trả kết</w:t>
                                    </w:r>
                                    <w:r>
                                      <w:rPr>
                                        <w:rFonts w:eastAsia="Calibri"/>
                                        <w:sz w:val="26"/>
                                        <w:szCs w:val="26"/>
                                        <w:lang w:val="nl-NL"/>
                                      </w:rPr>
                                      <w:t xml:space="preserve"> </w:t>
                                    </w:r>
                                    <w:r w:rsidRPr="00C26CAB">
                                      <w:rPr>
                                        <w:rFonts w:eastAsia="Calibri"/>
                                        <w:sz w:val="16"/>
                                        <w:szCs w:val="16"/>
                                        <w:lang w:val="nl-NL"/>
                                      </w:rPr>
                                      <w:t>quả”</w:t>
                                    </w:r>
                                    <w:r>
                                      <w:rPr>
                                        <w:sz w:val="16"/>
                                        <w:szCs w:val="16"/>
                                      </w:rPr>
                                      <w:t xml:space="preserve"> (0,5 ngày)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40" name="Rounded Rectangle 1440"/>
                              <wps:cNvSpPr>
                                <a:spLocks/>
                              </wps:cNvSpPr>
                              <wps:spPr>
                                <a:xfrm>
                                  <a:off x="0" y="841248"/>
                                  <a:ext cx="1285875" cy="57150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897C22" w:rsidRDefault="00897C22" w:rsidP="00060EF4">
                                    <w:pPr>
                                      <w:jc w:val="center"/>
                                      <w:rPr>
                                        <w:sz w:val="16"/>
                                        <w:szCs w:val="16"/>
                                      </w:rPr>
                                    </w:pPr>
                                    <w:r>
                                      <w:rPr>
                                        <w:sz w:val="16"/>
                                        <w:szCs w:val="16"/>
                                      </w:rPr>
                                      <w:t>Văn phòng HĐND &amp; UBND cấp huyện (2 ngày)</w:t>
                                    </w:r>
                                  </w:p>
                                  <w:p w:rsidR="00897C22" w:rsidRDefault="00897C22" w:rsidP="00060EF4">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41" name="Rounded Rectangle 1441"/>
                              <wps:cNvSpPr>
                                <a:spLocks/>
                              </wps:cNvSpPr>
                              <wps:spPr>
                                <a:xfrm>
                                  <a:off x="182880" y="14631"/>
                                  <a:ext cx="1991360" cy="574675"/>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897C22" w:rsidRPr="00A35882" w:rsidRDefault="00897C22" w:rsidP="00060EF4">
                                    <w:pPr>
                                      <w:jc w:val="center"/>
                                      <w:rPr>
                                        <w:spacing w:val="-6"/>
                                        <w:sz w:val="16"/>
                                        <w:szCs w:val="16"/>
                                      </w:rPr>
                                    </w:pPr>
                                    <w:r w:rsidRPr="00C26CAB">
                                      <w:rPr>
                                        <w:rFonts w:eastAsia="Calibri"/>
                                        <w:sz w:val="16"/>
                                        <w:szCs w:val="16"/>
                                        <w:lang w:val="nl-NL"/>
                                      </w:rPr>
                                      <w:t>Công chức tại Bộ phận “Tiếp nhận và trả kết</w:t>
                                    </w:r>
                                    <w:r>
                                      <w:rPr>
                                        <w:rFonts w:eastAsia="Calibri"/>
                                        <w:sz w:val="26"/>
                                        <w:szCs w:val="26"/>
                                        <w:lang w:val="nl-NL"/>
                                      </w:rPr>
                                      <w:t xml:space="preserve"> </w:t>
                                    </w:r>
                                    <w:r w:rsidRPr="00C26CAB">
                                      <w:rPr>
                                        <w:rFonts w:eastAsia="Calibri"/>
                                        <w:sz w:val="16"/>
                                        <w:szCs w:val="16"/>
                                        <w:lang w:val="nl-NL"/>
                                      </w:rPr>
                                      <w:t>quả”</w:t>
                                    </w:r>
                                    <w:r>
                                      <w:rPr>
                                        <w:rFonts w:eastAsia="Calibri"/>
                                        <w:sz w:val="16"/>
                                        <w:szCs w:val="16"/>
                                        <w:lang w:val="nl-NL"/>
                                      </w:rPr>
                                      <w:t xml:space="preserve"> </w:t>
                                    </w:r>
                                    <w:r w:rsidRPr="00A35882">
                                      <w:rPr>
                                        <w:spacing w:val="-6"/>
                                        <w:sz w:val="16"/>
                                        <w:szCs w:val="16"/>
                                      </w:rPr>
                                      <w:t>(0,5 ngày)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42" name="Rounded Rectangle 1442"/>
                              <wps:cNvSpPr>
                                <a:spLocks/>
                              </wps:cNvSpPr>
                              <wps:spPr>
                                <a:xfrm>
                                  <a:off x="3430829" y="841248"/>
                                  <a:ext cx="1285875" cy="563245"/>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897C22" w:rsidRPr="00275B97" w:rsidRDefault="00897C22" w:rsidP="00060EF4">
                                    <w:pPr>
                                      <w:jc w:val="center"/>
                                      <w:rPr>
                                        <w:sz w:val="16"/>
                                        <w:szCs w:val="16"/>
                                      </w:rPr>
                                    </w:pPr>
                                    <w:r w:rsidRPr="003D4626">
                                      <w:rPr>
                                        <w:spacing w:val="-10"/>
                                        <w:sz w:val="16"/>
                                        <w:szCs w:val="16"/>
                                      </w:rPr>
                                      <w:t xml:space="preserve">Công chức Phòng TN&amp;MT </w:t>
                                    </w:r>
                                    <w:r w:rsidRPr="00275B97">
                                      <w:rPr>
                                        <w:sz w:val="16"/>
                                        <w:szCs w:val="16"/>
                                      </w:rPr>
                                      <w:t>(</w:t>
                                    </w:r>
                                    <w:r>
                                      <w:rPr>
                                        <w:sz w:val="16"/>
                                        <w:szCs w:val="16"/>
                                      </w:rPr>
                                      <w:t>26</w:t>
                                    </w:r>
                                    <w:r w:rsidRPr="00275B97">
                                      <w:rPr>
                                        <w:sz w:val="16"/>
                                        <w:szCs w:val="16"/>
                                      </w:rPr>
                                      <w:t xml:space="preserve"> ngày)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43" name="Rounded Rectangle 1443"/>
                              <wps:cNvSpPr>
                                <a:spLocks/>
                              </wps:cNvSpPr>
                              <wps:spPr>
                                <a:xfrm>
                                  <a:off x="1748333" y="833933"/>
                                  <a:ext cx="1285875" cy="57150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897C22" w:rsidRPr="003D4626" w:rsidRDefault="00897C22" w:rsidP="00060EF4">
                                    <w:pPr>
                                      <w:jc w:val="center"/>
                                      <w:rPr>
                                        <w:spacing w:val="-10"/>
                                        <w:sz w:val="16"/>
                                        <w:szCs w:val="16"/>
                                      </w:rPr>
                                    </w:pPr>
                                    <w:r w:rsidRPr="003D4626">
                                      <w:rPr>
                                        <w:spacing w:val="-10"/>
                                        <w:sz w:val="16"/>
                                        <w:szCs w:val="16"/>
                                      </w:rPr>
                                      <w:t>Lãnh đạo Phòng TN&amp;MT</w:t>
                                    </w:r>
                                    <w:r w:rsidRPr="003D4626">
                                      <w:rPr>
                                        <w:spacing w:val="-10"/>
                                        <w:sz w:val="16"/>
                                        <w:szCs w:val="16"/>
                                      </w:rPr>
                                      <w:br/>
                                      <w:t>(0</w:t>
                                    </w:r>
                                    <w:r>
                                      <w:rPr>
                                        <w:spacing w:val="-10"/>
                                        <w:sz w:val="16"/>
                                        <w:szCs w:val="16"/>
                                      </w:rPr>
                                      <w:t>,</w:t>
                                    </w:r>
                                    <w:r w:rsidRPr="003D4626">
                                      <w:rPr>
                                        <w:spacing w:val="-10"/>
                                        <w:sz w:val="16"/>
                                        <w:szCs w:val="16"/>
                                      </w:rPr>
                                      <w:t>5 ngày)</w:t>
                                    </w:r>
                                  </w:p>
                                  <w:p w:rsidR="00897C22" w:rsidRPr="003D4626" w:rsidRDefault="00897C22" w:rsidP="00060EF4">
                                    <w:pPr>
                                      <w:jc w:val="center"/>
                                      <w:rPr>
                                        <w:spacing w:val="-1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44" name="Rounded Rectangle 1444"/>
                              <wps:cNvSpPr>
                                <a:spLocks/>
                              </wps:cNvSpPr>
                              <wps:spPr>
                                <a:xfrm>
                                  <a:off x="2779776" y="0"/>
                                  <a:ext cx="1924050" cy="58420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897C22" w:rsidRDefault="00897C22" w:rsidP="00060EF4">
                                    <w:pPr>
                                      <w:jc w:val="center"/>
                                      <w:rPr>
                                        <w:sz w:val="16"/>
                                        <w:szCs w:val="16"/>
                                      </w:rPr>
                                    </w:pPr>
                                    <w:r>
                                      <w:rPr>
                                        <w:sz w:val="16"/>
                                        <w:szCs w:val="16"/>
                                      </w:rPr>
                                      <w:t>Lãnh đạo Phòng TN&amp;MT (0,5 ngày)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45" name="Right Arrow 1445"/>
                              <wps:cNvSpPr>
                                <a:spLocks/>
                              </wps:cNvSpPr>
                              <wps:spPr>
                                <a:xfrm flipV="1">
                                  <a:off x="2340864" y="190196"/>
                                  <a:ext cx="276225" cy="190500"/>
                                </a:xfrm>
                                <a:prstGeom prst="rightArrow">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46" name="Left Arrow 1446"/>
                              <wps:cNvSpPr>
                                <a:spLocks/>
                              </wps:cNvSpPr>
                              <wps:spPr>
                                <a:xfrm flipV="1">
                                  <a:off x="3057754" y="1075335"/>
                                  <a:ext cx="314325" cy="190500"/>
                                </a:xfrm>
                                <a:prstGeom prst="leftArrow">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47" name="Left Arrow 1447"/>
                              <wps:cNvSpPr>
                                <a:spLocks/>
                              </wps:cNvSpPr>
                              <wps:spPr>
                                <a:xfrm flipV="1">
                                  <a:off x="1367943" y="1075335"/>
                                  <a:ext cx="314325" cy="190500"/>
                                </a:xfrm>
                                <a:prstGeom prst="leftArrow">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48" name="Down Arrow 1448"/>
                              <wps:cNvSpPr>
                                <a:spLocks/>
                              </wps:cNvSpPr>
                              <wps:spPr>
                                <a:xfrm>
                                  <a:off x="4023360" y="592532"/>
                                  <a:ext cx="66675" cy="219075"/>
                                </a:xfrm>
                                <a:prstGeom prst="downArrow">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49" name="Down Arrow 1449"/>
                              <wps:cNvSpPr>
                                <a:spLocks/>
                              </wps:cNvSpPr>
                              <wps:spPr>
                                <a:xfrm>
                                  <a:off x="621792" y="1484986"/>
                                  <a:ext cx="66675" cy="219075"/>
                                </a:xfrm>
                                <a:prstGeom prst="downArrow">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07710CEB" id="Group 1438" o:spid="_x0000_s1038" style="position:absolute;margin-left:22.65pt;margin-top:33.4pt;width:371.4pt;height:186.6pt;z-index:251719680" coordsize="47167,237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">
                      <v:roundrect id="Rounded Rectangle 1439" o:spid="_x0000_s1039" style="position:absolute;left:804;top:18068;width:14396;height:563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" fillcolor="window" strokecolor="windowText" strokeweight="1pt">
                        <v:stroke joinstyle="miter"/>
                        <v:path arrowok="t"/>
                        <v:textbox>
                          <w:txbxContent>
                            <w:p w:rsidR="00897C22" w:rsidRDefault="00897C22" w:rsidP="00060EF4">
                              <w:pPr>
                                <w:jc w:val="center"/>
                                <w:rPr>
                                  <w:sz w:val="16"/>
                                  <w:szCs w:val="16"/>
                                </w:rPr>
                              </w:pPr>
                              <w:r w:rsidRPr="00C26CAB">
                                <w:rPr>
                                  <w:rFonts w:eastAsia="Calibri"/>
                                  <w:sz w:val="16"/>
                                  <w:szCs w:val="16"/>
                                  <w:lang w:val="nl-NL"/>
                                </w:rPr>
                                <w:t>Công chức tại Bộ phận “Tiếp nhận và trả kết</w:t>
                              </w:r>
                              <w:r>
                                <w:rPr>
                                  <w:rFonts w:eastAsia="Calibri"/>
                                  <w:sz w:val="26"/>
                                  <w:szCs w:val="26"/>
                                  <w:lang w:val="nl-NL"/>
                                </w:rPr>
                                <w:t xml:space="preserve"> </w:t>
                              </w:r>
                              <w:r w:rsidRPr="00C26CAB">
                                <w:rPr>
                                  <w:rFonts w:eastAsia="Calibri"/>
                                  <w:sz w:val="16"/>
                                  <w:szCs w:val="16"/>
                                  <w:lang w:val="nl-NL"/>
                                </w:rPr>
                                <w:t>quả”</w:t>
                              </w:r>
                              <w:r>
                                <w:rPr>
                                  <w:sz w:val="16"/>
                                  <w:szCs w:val="16"/>
                                </w:rPr>
                                <w:t xml:space="preserve"> (0,5 ngày)</w:t>
                              </w:r>
                            </w:p>
                          </w:txbxContent>
                        </v:textbox>
                      </v:roundrect>
                      <v:roundrect id="Rounded Rectangle 1440" o:spid="_x0000_s1040" style="position:absolute;top:8412;width:12858;height:571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" fillcolor="window" strokecolor="windowText" strokeweight="1pt">
                        <v:stroke joinstyle="miter"/>
                        <v:path arrowok="t"/>
                        <v:textbox>
                          <w:txbxContent>
                            <w:p w:rsidR="00897C22" w:rsidRDefault="00897C22" w:rsidP="00060EF4">
                              <w:pPr>
                                <w:jc w:val="center"/>
                                <w:rPr>
                                  <w:sz w:val="16"/>
                                  <w:szCs w:val="16"/>
                                </w:rPr>
                              </w:pPr>
                              <w:r>
                                <w:rPr>
                                  <w:sz w:val="16"/>
                                  <w:szCs w:val="16"/>
                                </w:rPr>
                                <w:t>Văn phòng HĐND &amp; UBND cấp huyện (2 ngày)</w:t>
                              </w:r>
                            </w:p>
                            <w:p w:rsidR="00897C22" w:rsidRDefault="00897C22" w:rsidP="00060EF4">
                              <w:pPr>
                                <w:jc w:val="center"/>
                                <w:rPr>
                                  <w:sz w:val="16"/>
                                  <w:szCs w:val="16"/>
                                </w:rPr>
                              </w:pPr>
                            </w:p>
                          </w:txbxContent>
                        </v:textbox>
                      </v:roundrect>
                      <v:roundrect id="Rounded Rectangle 1441" o:spid="_x0000_s1041" style="position:absolute;left:1828;top:146;width:19914;height:574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" fillcolor="window" strokecolor="windowText" strokeweight="1pt">
                        <v:stroke joinstyle="miter"/>
                        <v:path arrowok="t"/>
                        <v:textbox>
                          <w:txbxContent>
                            <w:p w:rsidR="00897C22" w:rsidRPr="00A35882" w:rsidRDefault="00897C22" w:rsidP="00060EF4">
                              <w:pPr>
                                <w:jc w:val="center"/>
                                <w:rPr>
                                  <w:spacing w:val="-6"/>
                                  <w:sz w:val="16"/>
                                  <w:szCs w:val="16"/>
                                </w:rPr>
                              </w:pPr>
                              <w:r w:rsidRPr="00C26CAB">
                                <w:rPr>
                                  <w:rFonts w:eastAsia="Calibri"/>
                                  <w:sz w:val="16"/>
                                  <w:szCs w:val="16"/>
                                  <w:lang w:val="nl-NL"/>
                                </w:rPr>
                                <w:t>Công chức tại Bộ phận “Tiếp nhận và trả kết</w:t>
                              </w:r>
                              <w:r>
                                <w:rPr>
                                  <w:rFonts w:eastAsia="Calibri"/>
                                  <w:sz w:val="26"/>
                                  <w:szCs w:val="26"/>
                                  <w:lang w:val="nl-NL"/>
                                </w:rPr>
                                <w:t xml:space="preserve"> </w:t>
                              </w:r>
                              <w:r w:rsidRPr="00C26CAB">
                                <w:rPr>
                                  <w:rFonts w:eastAsia="Calibri"/>
                                  <w:sz w:val="16"/>
                                  <w:szCs w:val="16"/>
                                  <w:lang w:val="nl-NL"/>
                                </w:rPr>
                                <w:t>quả”</w:t>
                              </w:r>
                              <w:r>
                                <w:rPr>
                                  <w:rFonts w:eastAsia="Calibri"/>
                                  <w:sz w:val="16"/>
                                  <w:szCs w:val="16"/>
                                  <w:lang w:val="nl-NL"/>
                                </w:rPr>
                                <w:t xml:space="preserve"> </w:t>
                              </w:r>
                              <w:r w:rsidRPr="00A35882">
                                <w:rPr>
                                  <w:spacing w:val="-6"/>
                                  <w:sz w:val="16"/>
                                  <w:szCs w:val="16"/>
                                </w:rPr>
                                <w:t>(0,5 ngày)</w:t>
                              </w:r>
                            </w:p>
                          </w:txbxContent>
                        </v:textbox>
                      </v:roundrect>
                      <v:roundrect id="Rounded Rectangle 1442" o:spid="_x0000_s1042" style="position:absolute;left:34308;top:8412;width:12859;height:563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" fillcolor="window" strokecolor="windowText" strokeweight="1pt">
                        <v:stroke joinstyle="miter"/>
                        <v:path arrowok="t"/>
                        <v:textbox>
                          <w:txbxContent>
                            <w:p w:rsidR="00897C22" w:rsidRPr="00275B97" w:rsidRDefault="00897C22" w:rsidP="00060EF4">
                              <w:pPr>
                                <w:jc w:val="center"/>
                                <w:rPr>
                                  <w:sz w:val="16"/>
                                  <w:szCs w:val="16"/>
                                </w:rPr>
                              </w:pPr>
                              <w:r w:rsidRPr="003D4626">
                                <w:rPr>
                                  <w:spacing w:val="-10"/>
                                  <w:sz w:val="16"/>
                                  <w:szCs w:val="16"/>
                                </w:rPr>
                                <w:t xml:space="preserve">Công chức Phòng TN&amp;MT </w:t>
                              </w:r>
                              <w:r w:rsidRPr="00275B97">
                                <w:rPr>
                                  <w:sz w:val="16"/>
                                  <w:szCs w:val="16"/>
                                </w:rPr>
                                <w:t>(</w:t>
                              </w:r>
                              <w:r>
                                <w:rPr>
                                  <w:sz w:val="16"/>
                                  <w:szCs w:val="16"/>
                                </w:rPr>
                                <w:t>26</w:t>
                              </w:r>
                              <w:r w:rsidRPr="00275B97">
                                <w:rPr>
                                  <w:sz w:val="16"/>
                                  <w:szCs w:val="16"/>
                                </w:rPr>
                                <w:t xml:space="preserve"> ngày)</w:t>
                              </w:r>
                            </w:p>
                          </w:txbxContent>
                        </v:textbox>
                      </v:roundrect>
                      <v:roundrect id="Rounded Rectangle 1443" o:spid="_x0000_s1043" style="position:absolute;left:17483;top:8339;width:12859;height:571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" fillcolor="window" strokecolor="windowText" strokeweight="1pt">
                        <v:stroke joinstyle="miter"/>
                        <v:path arrowok="t"/>
                        <v:textbox>
                          <w:txbxContent>
                            <w:p w:rsidR="00897C22" w:rsidRPr="003D4626" w:rsidRDefault="00897C22" w:rsidP="00060EF4">
                              <w:pPr>
                                <w:jc w:val="center"/>
                                <w:rPr>
                                  <w:spacing w:val="-10"/>
                                  <w:sz w:val="16"/>
                                  <w:szCs w:val="16"/>
                                </w:rPr>
                              </w:pPr>
                              <w:r w:rsidRPr="003D4626">
                                <w:rPr>
                                  <w:spacing w:val="-10"/>
                                  <w:sz w:val="16"/>
                                  <w:szCs w:val="16"/>
                                </w:rPr>
                                <w:t>Lãnh đạo Phòng TN&amp;MT</w:t>
                              </w:r>
                              <w:r w:rsidRPr="003D4626">
                                <w:rPr>
                                  <w:spacing w:val="-10"/>
                                  <w:sz w:val="16"/>
                                  <w:szCs w:val="16"/>
                                </w:rPr>
                                <w:br/>
                                <w:t>(0</w:t>
                              </w:r>
                              <w:r>
                                <w:rPr>
                                  <w:spacing w:val="-10"/>
                                  <w:sz w:val="16"/>
                                  <w:szCs w:val="16"/>
                                </w:rPr>
                                <w:t>,</w:t>
                              </w:r>
                              <w:r w:rsidRPr="003D4626">
                                <w:rPr>
                                  <w:spacing w:val="-10"/>
                                  <w:sz w:val="16"/>
                                  <w:szCs w:val="16"/>
                                </w:rPr>
                                <w:t>5 ngày)</w:t>
                              </w:r>
                            </w:p>
                            <w:p w:rsidR="00897C22" w:rsidRPr="003D4626" w:rsidRDefault="00897C22" w:rsidP="00060EF4">
                              <w:pPr>
                                <w:jc w:val="center"/>
                                <w:rPr>
                                  <w:spacing w:val="-10"/>
                                  <w:sz w:val="16"/>
                                  <w:szCs w:val="16"/>
                                </w:rPr>
                              </w:pPr>
                            </w:p>
                          </w:txbxContent>
                        </v:textbox>
                      </v:roundrect>
                      <v:roundrect id="Rounded Rectangle 1444" o:spid="_x0000_s1044" style="position:absolute;left:27797;width:19241;height:584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" fillcolor="window" strokecolor="windowText" strokeweight="1pt">
                        <v:stroke joinstyle="miter"/>
                        <v:path arrowok="t"/>
                        <v:textbox>
                          <w:txbxContent>
                            <w:p w:rsidR="00897C22" w:rsidRDefault="00897C22" w:rsidP="00060EF4">
                              <w:pPr>
                                <w:jc w:val="center"/>
                                <w:rPr>
                                  <w:sz w:val="16"/>
                                  <w:szCs w:val="16"/>
                                </w:rPr>
                              </w:pPr>
                              <w:r>
                                <w:rPr>
                                  <w:sz w:val="16"/>
                                  <w:szCs w:val="16"/>
                                </w:rPr>
                                <w:t>Lãnh đạo Phòng TN&amp;MT (0,5 ngày)</w:t>
                              </w:r>
                            </w:p>
                          </w:txbxContent>
                        </v:textbox>
                      </v:roundrect>
                      <v:shape id="Right Arrow 1445" o:spid="_x0000_s1045" type="#_x0000_t13" style="position:absolute;left:23408;top:1901;width:2762;height:1905;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" adj="14152" fillcolor="window" strokecolor="windowText" strokeweight="1pt">
                        <v:path arrowok="t"/>
                      </v:shape>
                      <v:shape id="Left Arrow 1446" o:spid="_x0000_s1046" type="#_x0000_t66" style="position:absolute;left:30577;top:10753;width:3143;height:1905;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" adj="6545" fillcolor="window" strokecolor="windowText" strokeweight="1pt">
                        <v:path arrowok="t"/>
                      </v:shape>
                      <v:shape id="Left Arrow 1447" o:spid="_x0000_s1047" type="#_x0000_t66" style="position:absolute;left:13679;top:10753;width:3143;height:1905;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" adj="6545" fillcolor="window" strokecolor="windowText" strokeweight="1pt">
                        <v:path arrowok="t"/>
                      </v:shape>
                      <v:shape id="Down Arrow 1448" o:spid="_x0000_s1048" type="#_x0000_t67" style="position:absolute;left:40233;top:5925;width:667;height:2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" adj="18313" fillcolor="window" strokecolor="windowText" strokeweight="1pt">
                        <v:path arrowok="t"/>
                      </v:shape>
                      <v:shape id="Down Arrow 1449" o:spid="_x0000_s1049" type="#_x0000_t67" style="position:absolute;left:6217;top:14849;width:667;height:2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" adj="18313" fillcolor="window" strokecolor="windowText" strokeweight="1pt">
                        <v:path arrowok="t"/>
                      </v:shape>
                    </v:group>
                  </w:pict>
                </mc:Fallback>
              </mc:AlternateContent>
            </w:r>
            <w:r w:rsidRPr="00AF6D6D">
              <w:rPr>
                <w:rFonts w:eastAsia="Calibri"/>
                <w:b/>
                <w:sz w:val="26"/>
                <w:szCs w:val="26"/>
                <w:lang w:val="nl-NL"/>
              </w:rPr>
              <w:t>* Bản đồ quy trình</w:t>
            </w:r>
            <w:r w:rsidRPr="00AF6D6D">
              <w:rPr>
                <w:rFonts w:eastAsia="Calibri"/>
                <w:b/>
                <w:bCs/>
                <w:sz w:val="26"/>
                <w:szCs w:val="26"/>
              </w:rPr>
              <w:t>:</w:t>
            </w:r>
          </w:p>
        </w:tc>
      </w:tr>
      <w:tr w:rsidR="00060EF4" w:rsidRPr="00AF6D6D" w:rsidTr="00BC723A">
        <w:trPr>
          <w:trHeight w:val="236"/>
        </w:trPr>
        <w:tc>
          <w:tcPr>
            <w:tcW w:w="1560" w:type="dxa"/>
            <w:vAlign w:val="center"/>
          </w:tcPr>
          <w:p w:rsidR="00060EF4" w:rsidRPr="00AF6D6D" w:rsidRDefault="00060EF4" w:rsidP="00BC723A">
            <w:pPr>
              <w:jc w:val="center"/>
              <w:rPr>
                <w:rFonts w:eastAsia="Calibri"/>
                <w:sz w:val="26"/>
                <w:szCs w:val="26"/>
              </w:rPr>
            </w:pPr>
            <w:r w:rsidRPr="00AF6D6D">
              <w:rPr>
                <w:rFonts w:eastAsia="Calibri"/>
                <w:b/>
                <w:bCs/>
                <w:sz w:val="26"/>
                <w:szCs w:val="26"/>
              </w:rPr>
              <w:t>2. Cách thức thực hiện</w:t>
            </w:r>
          </w:p>
        </w:tc>
        <w:tc>
          <w:tcPr>
            <w:tcW w:w="8221" w:type="dxa"/>
            <w:gridSpan w:val="4"/>
            <w:vAlign w:val="center"/>
          </w:tcPr>
          <w:p w:rsidR="001B4986" w:rsidRPr="00B95BBB" w:rsidRDefault="001B4986" w:rsidP="001B4986">
            <w:pPr>
              <w:spacing w:before="40" w:after="40"/>
              <w:ind w:left="57" w:right="57"/>
              <w:jc w:val="both"/>
              <w:rPr>
                <w:sz w:val="26"/>
                <w:szCs w:val="26"/>
                <w:lang w:val="es-ES"/>
              </w:rPr>
            </w:pPr>
            <w:r w:rsidRPr="00B95BBB">
              <w:rPr>
                <w:sz w:val="26"/>
                <w:szCs w:val="26"/>
                <w:lang w:val="es-ES"/>
              </w:rPr>
              <w:t xml:space="preserve">- Nộp hồ sơ trực tiếp tại </w:t>
            </w:r>
            <w:r w:rsidRPr="0025684A">
              <w:rPr>
                <w:rFonts w:eastAsia="Calibri"/>
                <w:sz w:val="26"/>
                <w:szCs w:val="26"/>
                <w:lang w:val="es-ES"/>
              </w:rPr>
              <w:t>Bộ phận “Tiếp nhận và trả kết quả”</w:t>
            </w:r>
            <w:r>
              <w:rPr>
                <w:rFonts w:eastAsia="Calibri"/>
                <w:sz w:val="26"/>
                <w:szCs w:val="26"/>
                <w:lang w:val="es-ES"/>
              </w:rPr>
              <w:t xml:space="preserve"> </w:t>
            </w:r>
            <w:r w:rsidRPr="0025684A">
              <w:rPr>
                <w:rFonts w:eastAsia="Calibri"/>
                <w:sz w:val="26"/>
                <w:szCs w:val="26"/>
                <w:lang w:val="es-ES"/>
              </w:rPr>
              <w:t>thuộc Văn phòng HĐND &amp; UBND cấp huyện</w:t>
            </w:r>
            <w:r w:rsidRPr="00B95BBB">
              <w:rPr>
                <w:sz w:val="26"/>
                <w:szCs w:val="26"/>
                <w:lang w:val="es-ES"/>
              </w:rPr>
              <w:t>;</w:t>
            </w:r>
          </w:p>
          <w:p w:rsidR="001B4986" w:rsidRPr="00B95BBB" w:rsidRDefault="001B4986" w:rsidP="001B4986">
            <w:pPr>
              <w:spacing w:before="40" w:after="40"/>
              <w:ind w:left="57" w:right="57"/>
              <w:jc w:val="both"/>
              <w:rPr>
                <w:sz w:val="26"/>
                <w:szCs w:val="26"/>
                <w:lang w:val="es-ES"/>
              </w:rPr>
            </w:pPr>
            <w:r w:rsidRPr="00B95BBB">
              <w:rPr>
                <w:sz w:val="26"/>
                <w:szCs w:val="26"/>
                <w:lang w:val="es-ES"/>
              </w:rPr>
              <w:t>- Nộp qua dịch vụ bưu chính công ích;</w:t>
            </w:r>
          </w:p>
          <w:p w:rsidR="001B4986" w:rsidRPr="00AF6D6D" w:rsidRDefault="001B4986" w:rsidP="001B4986">
            <w:pPr>
              <w:spacing w:before="40" w:after="40"/>
              <w:ind w:left="57" w:right="57"/>
              <w:rPr>
                <w:rFonts w:eastAsia="Calibri"/>
                <w:sz w:val="26"/>
                <w:szCs w:val="26"/>
              </w:rPr>
            </w:pPr>
            <w:r w:rsidRPr="00AF6D6D">
              <w:rPr>
                <w:rFonts w:eastAsia="Calibri"/>
                <w:sz w:val="26"/>
                <w:szCs w:val="26"/>
                <w:lang w:val="es-ES"/>
              </w:rPr>
              <w:t xml:space="preserve">- Nộp hồ sơ trực tuyến </w:t>
            </w:r>
            <w:r w:rsidRPr="00AF6D6D">
              <w:rPr>
                <w:rFonts w:eastAsia="Calibri"/>
                <w:sz w:val="26"/>
                <w:szCs w:val="26"/>
              </w:rPr>
              <w:t>tại:</w:t>
            </w:r>
          </w:p>
          <w:p w:rsidR="001B4986" w:rsidRPr="00AF6D6D" w:rsidRDefault="001B4986" w:rsidP="001B4986">
            <w:pPr>
              <w:spacing w:before="40" w:after="40"/>
              <w:ind w:left="57" w:right="57"/>
              <w:rPr>
                <w:rFonts w:eastAsia="Calibri"/>
                <w:sz w:val="26"/>
                <w:szCs w:val="26"/>
                <w:u w:val="single"/>
              </w:rPr>
            </w:pPr>
            <w:r w:rsidRPr="00AF6D6D">
              <w:rPr>
                <w:rFonts w:eastAsia="Calibri"/>
                <w:sz w:val="26"/>
                <w:szCs w:val="26"/>
              </w:rPr>
              <w:t xml:space="preserve">+ Cổng dịch vụ công Quốc gia, địa chỉ: </w:t>
            </w:r>
            <w:hyperlink r:id="rId14" w:history="1">
              <w:r w:rsidRPr="00AF6D6D">
                <w:rPr>
                  <w:rFonts w:eastAsia="Calibri"/>
                  <w:sz w:val="26"/>
                  <w:szCs w:val="26"/>
                  <w:u w:val="single"/>
                </w:rPr>
                <w:t>https://dichvucong.gov.vn/</w:t>
              </w:r>
            </w:hyperlink>
          </w:p>
          <w:p w:rsidR="00060EF4" w:rsidRPr="00AF6D6D" w:rsidRDefault="001B4986" w:rsidP="001B4986">
            <w:pPr>
              <w:rPr>
                <w:rFonts w:eastAsia="Calibri"/>
                <w:b/>
                <w:sz w:val="26"/>
                <w:szCs w:val="26"/>
              </w:rPr>
            </w:pPr>
            <w:r w:rsidRPr="00AF6D6D">
              <w:rPr>
                <w:rFonts w:eastAsia="Calibri"/>
                <w:sz w:val="26"/>
                <w:szCs w:val="26"/>
              </w:rPr>
              <w:t xml:space="preserve">+ Cổng dịch vụ công tỉnh, địa chỉ: </w:t>
            </w:r>
            <w:hyperlink r:id="rId15" w:history="1">
              <w:r w:rsidRPr="00AF6D6D">
                <w:rPr>
                  <w:rFonts w:eastAsia="Calibri"/>
                  <w:sz w:val="26"/>
                  <w:szCs w:val="26"/>
                  <w:u w:val="single"/>
                </w:rPr>
                <w:t>https://dichvucong.tayninh.gov.vn/</w:t>
              </w:r>
            </w:hyperlink>
          </w:p>
        </w:tc>
      </w:tr>
      <w:tr w:rsidR="00060EF4" w:rsidRPr="00AF6D6D" w:rsidTr="00BC723A">
        <w:trPr>
          <w:trHeight w:val="236"/>
        </w:trPr>
        <w:tc>
          <w:tcPr>
            <w:tcW w:w="1560" w:type="dxa"/>
            <w:vAlign w:val="center"/>
          </w:tcPr>
          <w:p w:rsidR="00060EF4" w:rsidRPr="00AF6D6D" w:rsidRDefault="00060EF4" w:rsidP="00BC723A">
            <w:pPr>
              <w:jc w:val="center"/>
              <w:rPr>
                <w:rFonts w:eastAsia="Calibri"/>
                <w:b/>
                <w:bCs/>
                <w:sz w:val="26"/>
                <w:szCs w:val="26"/>
              </w:rPr>
            </w:pPr>
            <w:r w:rsidRPr="00AF6D6D">
              <w:rPr>
                <w:rFonts w:eastAsia="Calibri"/>
                <w:b/>
                <w:bCs/>
                <w:sz w:val="26"/>
                <w:szCs w:val="26"/>
              </w:rPr>
              <w:t>3. Thành phần, số lượng hồ sơ</w:t>
            </w:r>
          </w:p>
        </w:tc>
        <w:tc>
          <w:tcPr>
            <w:tcW w:w="8221" w:type="dxa"/>
            <w:gridSpan w:val="4"/>
            <w:vAlign w:val="center"/>
          </w:tcPr>
          <w:p w:rsidR="00060EF4" w:rsidRPr="00AF6D6D" w:rsidRDefault="00060EF4" w:rsidP="00A524D6">
            <w:pPr>
              <w:ind w:firstLine="179"/>
              <w:jc w:val="both"/>
              <w:rPr>
                <w:rFonts w:eastAsia="SimSun"/>
                <w:b/>
                <w:bCs/>
                <w:sz w:val="26"/>
                <w:szCs w:val="26"/>
              </w:rPr>
            </w:pPr>
            <w:r w:rsidRPr="00AF6D6D">
              <w:rPr>
                <w:rFonts w:eastAsia="SimSun"/>
                <w:b/>
                <w:bCs/>
                <w:sz w:val="26"/>
                <w:szCs w:val="26"/>
              </w:rPr>
              <w:t>a) Thành phần hồ sơ:</w:t>
            </w:r>
          </w:p>
          <w:p w:rsidR="00123674" w:rsidRPr="00123674" w:rsidRDefault="00123674" w:rsidP="00A524D6">
            <w:pPr>
              <w:tabs>
                <w:tab w:val="left" w:pos="142"/>
              </w:tabs>
              <w:ind w:firstLine="179"/>
              <w:jc w:val="both"/>
              <w:rPr>
                <w:rFonts w:eastAsia="Calibri"/>
                <w:sz w:val="26"/>
                <w:szCs w:val="26"/>
              </w:rPr>
            </w:pPr>
            <w:r w:rsidRPr="00123674">
              <w:rPr>
                <w:rFonts w:eastAsia="Calibri"/>
                <w:sz w:val="26"/>
                <w:szCs w:val="26"/>
              </w:rPr>
              <w:t>- Thuyết minh và thiết kế cơ sở dự án đầu tư xây dựng công trình (báo cáo nghiên cứu khả thi) kèm theo tờ trình cơ quan có thẩm quyền thẩm định dự án;</w:t>
            </w:r>
          </w:p>
          <w:p w:rsidR="00123674" w:rsidRPr="00123674" w:rsidRDefault="00123674" w:rsidP="00A524D6">
            <w:pPr>
              <w:tabs>
                <w:tab w:val="left" w:pos="142"/>
              </w:tabs>
              <w:ind w:firstLine="179"/>
              <w:jc w:val="both"/>
              <w:rPr>
                <w:rFonts w:eastAsia="Calibri"/>
                <w:sz w:val="26"/>
                <w:szCs w:val="26"/>
              </w:rPr>
            </w:pPr>
            <w:r w:rsidRPr="00123674">
              <w:rPr>
                <w:rFonts w:eastAsia="Calibri"/>
                <w:sz w:val="26"/>
                <w:szCs w:val="26"/>
              </w:rPr>
              <w:lastRenderedPageBreak/>
              <w:t>- Kế hoạch triển khai xây dựng công trình;</w:t>
            </w:r>
          </w:p>
          <w:p w:rsidR="00123674" w:rsidRPr="00123674" w:rsidRDefault="00123674" w:rsidP="00A524D6">
            <w:pPr>
              <w:tabs>
                <w:tab w:val="left" w:pos="142"/>
              </w:tabs>
              <w:ind w:firstLine="179"/>
              <w:jc w:val="both"/>
              <w:rPr>
                <w:rFonts w:eastAsia="Calibri"/>
                <w:sz w:val="26"/>
                <w:szCs w:val="26"/>
              </w:rPr>
            </w:pPr>
            <w:r w:rsidRPr="00123674">
              <w:rPr>
                <w:rFonts w:eastAsia="Calibri"/>
                <w:sz w:val="26"/>
                <w:szCs w:val="26"/>
              </w:rPr>
              <w:t xml:space="preserve">- Tiến độ xây dựng công trình; </w:t>
            </w:r>
          </w:p>
          <w:p w:rsidR="00123674" w:rsidRPr="00123674" w:rsidRDefault="00123674" w:rsidP="00A524D6">
            <w:pPr>
              <w:tabs>
                <w:tab w:val="left" w:pos="142"/>
              </w:tabs>
              <w:ind w:firstLine="179"/>
              <w:jc w:val="both"/>
              <w:rPr>
                <w:rFonts w:eastAsia="Calibri"/>
                <w:sz w:val="26"/>
                <w:szCs w:val="26"/>
              </w:rPr>
            </w:pPr>
            <w:r w:rsidRPr="00123674">
              <w:rPr>
                <w:rFonts w:eastAsia="Calibri"/>
                <w:sz w:val="26"/>
                <w:szCs w:val="26"/>
              </w:rPr>
              <w:t>- Dự kiến tác động của việc khai thác, sử dụng nước và vận hành công trình đến nguồn nước, môi trường và các đối tượng khai thác, sử dụng nước khác có khả năng bị ảnh hưởng trong quá trình xây dựng, vận hành công trình, thời gian công trình không vận hành;</w:t>
            </w:r>
          </w:p>
          <w:p w:rsidR="00123674" w:rsidRPr="00123674" w:rsidRDefault="00123674" w:rsidP="00A524D6">
            <w:pPr>
              <w:tabs>
                <w:tab w:val="left" w:pos="142"/>
              </w:tabs>
              <w:ind w:firstLine="179"/>
              <w:jc w:val="both"/>
              <w:rPr>
                <w:rFonts w:eastAsia="Calibri"/>
                <w:sz w:val="26"/>
                <w:szCs w:val="26"/>
              </w:rPr>
            </w:pPr>
            <w:r w:rsidRPr="00123674">
              <w:rPr>
                <w:rFonts w:eastAsia="Calibri"/>
                <w:sz w:val="26"/>
                <w:szCs w:val="26"/>
              </w:rPr>
              <w:t>- Các biện pháp bảo vệ tài nguyên nước, đảm bảo nước cho các đối tượng khai thác, sử dụng nước khác có khả năng bị ảnh hưởng trong quá trình xây dựng, vận hành công trình, thời gian công trình không vận hành;</w:t>
            </w:r>
          </w:p>
          <w:p w:rsidR="00123674" w:rsidRPr="00123674" w:rsidRDefault="00123674" w:rsidP="00A524D6">
            <w:pPr>
              <w:tabs>
                <w:tab w:val="left" w:pos="142"/>
              </w:tabs>
              <w:ind w:firstLine="179"/>
              <w:jc w:val="both"/>
              <w:rPr>
                <w:rFonts w:eastAsia="Calibri"/>
                <w:sz w:val="26"/>
                <w:szCs w:val="26"/>
              </w:rPr>
            </w:pPr>
            <w:r w:rsidRPr="00123674">
              <w:rPr>
                <w:rFonts w:eastAsia="Calibri"/>
                <w:sz w:val="26"/>
                <w:szCs w:val="26"/>
              </w:rPr>
              <w:t>- Các thông tin quy định tại khoản 1 điều 3 của Nghị định số 02/2023/NĐ- CP của Chính phủ ngày 01/02/2023;</w:t>
            </w:r>
          </w:p>
          <w:p w:rsidR="00123674" w:rsidRPr="00123674" w:rsidRDefault="00123674" w:rsidP="00A524D6">
            <w:pPr>
              <w:tabs>
                <w:tab w:val="left" w:pos="142"/>
              </w:tabs>
              <w:ind w:firstLine="179"/>
              <w:jc w:val="both"/>
              <w:rPr>
                <w:rFonts w:eastAsia="Calibri"/>
                <w:sz w:val="26"/>
                <w:szCs w:val="26"/>
              </w:rPr>
            </w:pPr>
            <w:r w:rsidRPr="00123674">
              <w:rPr>
                <w:rFonts w:eastAsia="Calibri"/>
                <w:sz w:val="26"/>
                <w:szCs w:val="26"/>
              </w:rPr>
              <w:t>- Các số liệu, tài liệu khác liên quan đến việc khai thác, sử dụng tài nguyên nước.</w:t>
            </w:r>
          </w:p>
          <w:p w:rsidR="00123674" w:rsidRDefault="00123674" w:rsidP="00A524D6">
            <w:pPr>
              <w:ind w:firstLine="179"/>
              <w:jc w:val="both"/>
              <w:rPr>
                <w:rFonts w:eastAsia="Calibri"/>
                <w:sz w:val="26"/>
                <w:szCs w:val="26"/>
              </w:rPr>
            </w:pPr>
            <w:r w:rsidRPr="00123674">
              <w:rPr>
                <w:rFonts w:eastAsia="Calibri"/>
                <w:sz w:val="26"/>
                <w:szCs w:val="26"/>
              </w:rPr>
              <w:t xml:space="preserve">- Quy mô, phương án chuyển nước </w:t>
            </w:r>
            <w:proofErr w:type="gramStart"/>
            <w:r w:rsidRPr="00123674">
              <w:rPr>
                <w:rFonts w:eastAsia="Calibri"/>
                <w:sz w:val="26"/>
                <w:szCs w:val="26"/>
              </w:rPr>
              <w:t>( đối</w:t>
            </w:r>
            <w:proofErr w:type="gramEnd"/>
            <w:r w:rsidRPr="00123674">
              <w:rPr>
                <w:rFonts w:eastAsia="Calibri"/>
                <w:sz w:val="26"/>
                <w:szCs w:val="26"/>
              </w:rPr>
              <w:t xml:space="preserve"> với dự án có chuyển nước).</w:t>
            </w:r>
          </w:p>
          <w:p w:rsidR="00060EF4" w:rsidRPr="00AF6D6D" w:rsidRDefault="00060EF4" w:rsidP="00A524D6">
            <w:pPr>
              <w:ind w:firstLine="179"/>
              <w:jc w:val="both"/>
              <w:rPr>
                <w:rFonts w:eastAsia="SimSun"/>
                <w:bCs/>
                <w:sz w:val="26"/>
                <w:szCs w:val="26"/>
              </w:rPr>
            </w:pPr>
            <w:r w:rsidRPr="00AF6D6D">
              <w:rPr>
                <w:rFonts w:eastAsia="SimSun"/>
                <w:b/>
                <w:bCs/>
                <w:sz w:val="26"/>
                <w:szCs w:val="26"/>
              </w:rPr>
              <w:t>b) Số lượng hồ sơ:</w:t>
            </w:r>
            <w:r w:rsidRPr="00AF6D6D">
              <w:rPr>
                <w:rFonts w:eastAsia="SimSun"/>
                <w:bCs/>
                <w:sz w:val="26"/>
                <w:szCs w:val="26"/>
              </w:rPr>
              <w:t xml:space="preserve"> 01 bộ.</w:t>
            </w:r>
          </w:p>
        </w:tc>
      </w:tr>
      <w:tr w:rsidR="00060EF4" w:rsidRPr="00AF6D6D" w:rsidTr="00BC723A">
        <w:trPr>
          <w:trHeight w:val="236"/>
        </w:trPr>
        <w:tc>
          <w:tcPr>
            <w:tcW w:w="1560" w:type="dxa"/>
            <w:vAlign w:val="center"/>
          </w:tcPr>
          <w:p w:rsidR="00060EF4" w:rsidRPr="00AF6D6D" w:rsidRDefault="00060EF4" w:rsidP="00E82348">
            <w:pPr>
              <w:jc w:val="center"/>
              <w:rPr>
                <w:rFonts w:eastAsia="Calibri"/>
                <w:b/>
                <w:bCs/>
                <w:sz w:val="26"/>
                <w:szCs w:val="26"/>
                <w:lang w:val="vi-VN"/>
              </w:rPr>
            </w:pPr>
            <w:r w:rsidRPr="00AF6D6D">
              <w:rPr>
                <w:rFonts w:eastAsia="Calibri"/>
                <w:b/>
                <w:bCs/>
                <w:sz w:val="26"/>
                <w:szCs w:val="26"/>
                <w:lang w:val="vi-VN"/>
              </w:rPr>
              <w:lastRenderedPageBreak/>
              <w:t>4. Thời hạn</w:t>
            </w:r>
          </w:p>
          <w:p w:rsidR="00060EF4" w:rsidRPr="00AF6D6D" w:rsidRDefault="00060EF4" w:rsidP="00E82348">
            <w:pPr>
              <w:jc w:val="center"/>
              <w:rPr>
                <w:rFonts w:eastAsia="Calibri"/>
                <w:sz w:val="26"/>
                <w:szCs w:val="26"/>
                <w:lang w:val="vi-VN"/>
              </w:rPr>
            </w:pPr>
            <w:r w:rsidRPr="00AF6D6D">
              <w:rPr>
                <w:rFonts w:eastAsia="Calibri"/>
                <w:b/>
                <w:bCs/>
                <w:sz w:val="26"/>
                <w:szCs w:val="26"/>
                <w:lang w:val="vi-VN"/>
              </w:rPr>
              <w:t>giải quyết</w:t>
            </w:r>
          </w:p>
        </w:tc>
        <w:tc>
          <w:tcPr>
            <w:tcW w:w="8221" w:type="dxa"/>
            <w:gridSpan w:val="4"/>
            <w:vAlign w:val="center"/>
          </w:tcPr>
          <w:p w:rsidR="00060EF4" w:rsidRPr="00AF6D6D" w:rsidRDefault="00F36C96" w:rsidP="00BC723A">
            <w:pPr>
              <w:ind w:left="89" w:right="49"/>
              <w:rPr>
                <w:rFonts w:eastAsia="Calibri"/>
                <w:sz w:val="26"/>
                <w:szCs w:val="26"/>
                <w:lang w:val="nl-NL"/>
              </w:rPr>
            </w:pPr>
            <w:r>
              <w:rPr>
                <w:rFonts w:eastAsia="Calibri"/>
                <w:sz w:val="26"/>
                <w:szCs w:val="26"/>
                <w:lang w:val="en-GB"/>
              </w:rPr>
              <w:t>30</w:t>
            </w:r>
            <w:r w:rsidR="00060EF4" w:rsidRPr="00AF6D6D">
              <w:rPr>
                <w:rFonts w:eastAsia="Calibri"/>
                <w:sz w:val="26"/>
                <w:szCs w:val="26"/>
                <w:lang w:val="vi-VN"/>
              </w:rPr>
              <w:t xml:space="preserve"> ngày làm việc</w:t>
            </w:r>
            <w:r w:rsidR="00060EF4" w:rsidRPr="00AF6D6D">
              <w:rPr>
                <w:rFonts w:eastAsia="Calibri"/>
                <w:sz w:val="26"/>
                <w:szCs w:val="26"/>
                <w:lang w:val="nl-NL"/>
              </w:rPr>
              <w:t>.</w:t>
            </w:r>
          </w:p>
        </w:tc>
      </w:tr>
      <w:tr w:rsidR="00060EF4" w:rsidRPr="00AF6D6D" w:rsidTr="00BC723A">
        <w:trPr>
          <w:trHeight w:val="236"/>
        </w:trPr>
        <w:tc>
          <w:tcPr>
            <w:tcW w:w="1560" w:type="dxa"/>
            <w:vAlign w:val="center"/>
          </w:tcPr>
          <w:p w:rsidR="00060EF4" w:rsidRPr="00AF6D6D" w:rsidRDefault="00060EF4" w:rsidP="00E82348">
            <w:pPr>
              <w:jc w:val="center"/>
              <w:rPr>
                <w:rFonts w:eastAsia="Calibri"/>
                <w:sz w:val="26"/>
                <w:szCs w:val="26"/>
                <w:lang w:val="vi-VN"/>
              </w:rPr>
            </w:pPr>
            <w:r w:rsidRPr="00AF6D6D">
              <w:rPr>
                <w:rFonts w:eastAsia="Calibri"/>
                <w:b/>
                <w:bCs/>
                <w:sz w:val="26"/>
                <w:szCs w:val="26"/>
              </w:rPr>
              <w:t xml:space="preserve">5. </w:t>
            </w:r>
            <w:r w:rsidRPr="00AF6D6D">
              <w:rPr>
                <w:rFonts w:eastAsia="Calibri"/>
                <w:b/>
                <w:bCs/>
                <w:sz w:val="26"/>
                <w:szCs w:val="26"/>
                <w:lang w:val="vi-VN"/>
              </w:rPr>
              <w:t>Đối tượng thực hiện</w:t>
            </w:r>
          </w:p>
        </w:tc>
        <w:tc>
          <w:tcPr>
            <w:tcW w:w="8221" w:type="dxa"/>
            <w:gridSpan w:val="4"/>
            <w:vAlign w:val="center"/>
          </w:tcPr>
          <w:p w:rsidR="00060EF4" w:rsidRPr="006631C8" w:rsidRDefault="006631C8" w:rsidP="00BC723A">
            <w:pPr>
              <w:ind w:left="89" w:right="65"/>
              <w:rPr>
                <w:rFonts w:eastAsia="Calibri"/>
                <w:sz w:val="26"/>
                <w:szCs w:val="26"/>
                <w:lang w:val="en-GB"/>
              </w:rPr>
            </w:pPr>
            <w:r>
              <w:rPr>
                <w:rFonts w:eastAsia="SimSun"/>
                <w:bCs/>
                <w:sz w:val="26"/>
                <w:szCs w:val="26"/>
                <w:lang w:val="en-GB"/>
              </w:rPr>
              <w:t xml:space="preserve">Chủ </w:t>
            </w:r>
            <w:r w:rsidR="00A524D6">
              <w:rPr>
                <w:rFonts w:eastAsia="SimSun"/>
                <w:bCs/>
                <w:sz w:val="26"/>
                <w:szCs w:val="26"/>
                <w:lang w:val="en-GB"/>
              </w:rPr>
              <w:t>dự án</w:t>
            </w:r>
          </w:p>
        </w:tc>
      </w:tr>
      <w:tr w:rsidR="00060EF4" w:rsidRPr="00AF6D6D" w:rsidTr="00BC723A">
        <w:trPr>
          <w:trHeight w:val="236"/>
        </w:trPr>
        <w:tc>
          <w:tcPr>
            <w:tcW w:w="1560" w:type="dxa"/>
            <w:vAlign w:val="center"/>
          </w:tcPr>
          <w:p w:rsidR="00060EF4" w:rsidRPr="00AF6D6D" w:rsidRDefault="00060EF4" w:rsidP="00E82348">
            <w:pPr>
              <w:jc w:val="center"/>
              <w:rPr>
                <w:rFonts w:eastAsia="Calibri"/>
                <w:sz w:val="26"/>
                <w:szCs w:val="26"/>
                <w:lang w:val="vi-VN"/>
              </w:rPr>
            </w:pPr>
            <w:r w:rsidRPr="00AF6D6D">
              <w:rPr>
                <w:rFonts w:eastAsia="Calibri"/>
                <w:b/>
                <w:bCs/>
                <w:sz w:val="26"/>
                <w:szCs w:val="26"/>
              </w:rPr>
              <w:t xml:space="preserve">6. </w:t>
            </w:r>
            <w:r w:rsidRPr="00AF6D6D">
              <w:rPr>
                <w:rFonts w:eastAsia="Calibri"/>
                <w:b/>
                <w:bCs/>
                <w:sz w:val="26"/>
                <w:szCs w:val="26"/>
                <w:lang w:val="vi-VN"/>
              </w:rPr>
              <w:t>Cơ quan thực hiện</w:t>
            </w:r>
          </w:p>
        </w:tc>
        <w:tc>
          <w:tcPr>
            <w:tcW w:w="8221" w:type="dxa"/>
            <w:gridSpan w:val="4"/>
            <w:vAlign w:val="center"/>
          </w:tcPr>
          <w:p w:rsidR="00060EF4" w:rsidRPr="00AF6D6D" w:rsidRDefault="00060EF4" w:rsidP="00A524D6">
            <w:pPr>
              <w:ind w:left="89" w:right="49"/>
              <w:rPr>
                <w:rFonts w:eastAsia="Calibri"/>
                <w:spacing w:val="-8"/>
                <w:sz w:val="26"/>
                <w:szCs w:val="26"/>
                <w:lang w:val="vi-VN"/>
              </w:rPr>
            </w:pPr>
            <w:r w:rsidRPr="00AF6D6D">
              <w:rPr>
                <w:rFonts w:eastAsia="Calibri"/>
                <w:sz w:val="26"/>
                <w:szCs w:val="26"/>
                <w:lang w:val="vi-VN"/>
              </w:rPr>
              <w:t xml:space="preserve">a) </w:t>
            </w:r>
            <w:r w:rsidRPr="00AF6D6D">
              <w:rPr>
                <w:rFonts w:eastAsia="Calibri"/>
                <w:spacing w:val="-8"/>
                <w:sz w:val="26"/>
                <w:szCs w:val="26"/>
                <w:lang w:val="vi-VN"/>
              </w:rPr>
              <w:t xml:space="preserve">Cơ quan có thẩm quyền quyết định: </w:t>
            </w:r>
            <w:r w:rsidRPr="00AF6D6D">
              <w:rPr>
                <w:rFonts w:eastAsia="Calibri"/>
                <w:sz w:val="26"/>
                <w:szCs w:val="26"/>
                <w:lang w:val="vi-VN"/>
              </w:rPr>
              <w:t>UBND cấ</w:t>
            </w:r>
            <w:r>
              <w:rPr>
                <w:rFonts w:eastAsia="Calibri"/>
                <w:sz w:val="26"/>
                <w:szCs w:val="26"/>
                <w:lang w:val="vi-VN"/>
              </w:rPr>
              <w:t xml:space="preserve">p </w:t>
            </w:r>
            <w:r w:rsidRPr="00AF6D6D">
              <w:rPr>
                <w:rFonts w:eastAsia="Calibri"/>
                <w:sz w:val="26"/>
                <w:szCs w:val="26"/>
                <w:lang w:val="vi-VN"/>
              </w:rPr>
              <w:t>huyện</w:t>
            </w:r>
            <w:r w:rsidRPr="00AF6D6D">
              <w:rPr>
                <w:rFonts w:eastAsia="Calibri"/>
                <w:sz w:val="26"/>
                <w:szCs w:val="26"/>
                <w:lang w:val="nb-NO"/>
              </w:rPr>
              <w:t>.</w:t>
            </w:r>
            <w:r w:rsidRPr="00AF6D6D">
              <w:rPr>
                <w:rFonts w:eastAsia="Calibri"/>
                <w:spacing w:val="-8"/>
                <w:sz w:val="26"/>
                <w:szCs w:val="26"/>
                <w:lang w:val="vi-VN"/>
              </w:rPr>
              <w:t xml:space="preserve">  </w:t>
            </w:r>
          </w:p>
          <w:p w:rsidR="00060EF4" w:rsidRPr="00AF6D6D" w:rsidRDefault="00060EF4" w:rsidP="00A524D6">
            <w:pPr>
              <w:ind w:left="89" w:right="49"/>
              <w:jc w:val="both"/>
              <w:rPr>
                <w:rFonts w:eastAsia="Calibri"/>
                <w:b/>
                <w:sz w:val="26"/>
                <w:szCs w:val="26"/>
                <w:lang w:val="vi-VN"/>
              </w:rPr>
            </w:pPr>
            <w:r w:rsidRPr="00AF6D6D">
              <w:rPr>
                <w:rFonts w:eastAsia="Calibri"/>
                <w:sz w:val="26"/>
                <w:szCs w:val="26"/>
                <w:lang w:val="vi-VN"/>
              </w:rPr>
              <w:t xml:space="preserve">b) Cơ quan trực tiếp thực hiện TTHC: </w:t>
            </w:r>
            <w:r w:rsidRPr="00AF6D6D">
              <w:rPr>
                <w:rFonts w:eastAsia="Calibri"/>
                <w:sz w:val="26"/>
                <w:szCs w:val="26"/>
                <w:lang w:val="nb-NO"/>
              </w:rPr>
              <w:t>Phòng Tài nguyên và Môi trường</w:t>
            </w:r>
          </w:p>
        </w:tc>
      </w:tr>
      <w:tr w:rsidR="00060EF4" w:rsidRPr="00AF6D6D" w:rsidTr="00BC723A">
        <w:trPr>
          <w:trHeight w:val="236"/>
        </w:trPr>
        <w:tc>
          <w:tcPr>
            <w:tcW w:w="1560" w:type="dxa"/>
            <w:vAlign w:val="center"/>
          </w:tcPr>
          <w:p w:rsidR="00060EF4" w:rsidRPr="00AF6D6D" w:rsidRDefault="00060EF4" w:rsidP="00E82348">
            <w:pPr>
              <w:jc w:val="center"/>
              <w:rPr>
                <w:rFonts w:eastAsia="Calibri"/>
                <w:sz w:val="26"/>
                <w:szCs w:val="26"/>
                <w:lang w:val="vi-VN"/>
              </w:rPr>
            </w:pPr>
            <w:r w:rsidRPr="00AF6D6D">
              <w:rPr>
                <w:rFonts w:eastAsia="Calibri"/>
                <w:b/>
                <w:bCs/>
                <w:sz w:val="26"/>
                <w:szCs w:val="26"/>
                <w:lang w:val="vi-VN"/>
              </w:rPr>
              <w:t>7. Kết quả thực hiện</w:t>
            </w:r>
          </w:p>
        </w:tc>
        <w:tc>
          <w:tcPr>
            <w:tcW w:w="8221" w:type="dxa"/>
            <w:gridSpan w:val="4"/>
            <w:vAlign w:val="center"/>
          </w:tcPr>
          <w:p w:rsidR="00060EF4" w:rsidRPr="006631C8" w:rsidRDefault="006631C8" w:rsidP="00A524D6">
            <w:pPr>
              <w:ind w:left="89"/>
              <w:rPr>
                <w:rFonts w:eastAsia="Calibri"/>
                <w:bCs/>
                <w:sz w:val="26"/>
                <w:szCs w:val="26"/>
                <w:lang w:val="en-GB"/>
              </w:rPr>
            </w:pPr>
            <w:r>
              <w:rPr>
                <w:rFonts w:eastAsia="Calibri"/>
                <w:sz w:val="26"/>
                <w:szCs w:val="26"/>
                <w:lang w:val="en-GB"/>
              </w:rPr>
              <w:t>Văn bản trả lời</w:t>
            </w:r>
          </w:p>
        </w:tc>
      </w:tr>
      <w:tr w:rsidR="00060EF4" w:rsidRPr="00AF6D6D" w:rsidTr="00BC723A">
        <w:trPr>
          <w:trHeight w:val="236"/>
        </w:trPr>
        <w:tc>
          <w:tcPr>
            <w:tcW w:w="1560" w:type="dxa"/>
            <w:vAlign w:val="center"/>
          </w:tcPr>
          <w:p w:rsidR="00060EF4" w:rsidRPr="00AF6D6D" w:rsidRDefault="00060EF4" w:rsidP="00E82348">
            <w:pPr>
              <w:jc w:val="center"/>
              <w:rPr>
                <w:rFonts w:eastAsia="Calibri"/>
                <w:sz w:val="26"/>
                <w:szCs w:val="26"/>
              </w:rPr>
            </w:pPr>
            <w:r w:rsidRPr="00AF6D6D">
              <w:rPr>
                <w:rFonts w:eastAsia="Calibri"/>
                <w:b/>
                <w:bCs/>
                <w:sz w:val="26"/>
                <w:szCs w:val="26"/>
              </w:rPr>
              <w:t>8. Phí, Lệ phí</w:t>
            </w:r>
          </w:p>
        </w:tc>
        <w:tc>
          <w:tcPr>
            <w:tcW w:w="8221" w:type="dxa"/>
            <w:gridSpan w:val="4"/>
            <w:vAlign w:val="center"/>
          </w:tcPr>
          <w:p w:rsidR="00060EF4" w:rsidRPr="00AF6D6D" w:rsidRDefault="00060EF4" w:rsidP="00A524D6">
            <w:pPr>
              <w:tabs>
                <w:tab w:val="left" w:pos="720"/>
                <w:tab w:val="left" w:pos="1440"/>
                <w:tab w:val="left" w:pos="2160"/>
                <w:tab w:val="left" w:pos="2880"/>
                <w:tab w:val="left" w:pos="3600"/>
                <w:tab w:val="left" w:pos="4320"/>
                <w:tab w:val="left" w:pos="6987"/>
              </w:tabs>
              <w:ind w:left="89"/>
              <w:rPr>
                <w:rFonts w:eastAsia="SimSun"/>
                <w:bCs/>
                <w:sz w:val="26"/>
                <w:szCs w:val="26"/>
              </w:rPr>
            </w:pPr>
            <w:r w:rsidRPr="00AF6D6D">
              <w:rPr>
                <w:rFonts w:eastAsia="Calibri"/>
                <w:sz w:val="26"/>
                <w:szCs w:val="26"/>
                <w:lang w:val="nb-NO"/>
              </w:rPr>
              <w:t>Không</w:t>
            </w:r>
            <w:r w:rsidR="006631C8">
              <w:rPr>
                <w:rFonts w:eastAsia="Calibri"/>
                <w:sz w:val="26"/>
                <w:szCs w:val="26"/>
                <w:lang w:val="nb-NO"/>
              </w:rPr>
              <w:t xml:space="preserve"> quy định</w:t>
            </w:r>
          </w:p>
        </w:tc>
      </w:tr>
      <w:tr w:rsidR="00060EF4" w:rsidRPr="00AF6D6D" w:rsidTr="00BC723A">
        <w:trPr>
          <w:trHeight w:val="236"/>
        </w:trPr>
        <w:tc>
          <w:tcPr>
            <w:tcW w:w="1560" w:type="dxa"/>
            <w:vAlign w:val="center"/>
          </w:tcPr>
          <w:p w:rsidR="00060EF4" w:rsidRPr="00AF6D6D" w:rsidRDefault="00060EF4" w:rsidP="00E82348">
            <w:pPr>
              <w:jc w:val="center"/>
              <w:rPr>
                <w:rFonts w:eastAsia="Calibri"/>
                <w:sz w:val="26"/>
                <w:szCs w:val="26"/>
              </w:rPr>
            </w:pPr>
            <w:r w:rsidRPr="00AF6D6D">
              <w:rPr>
                <w:rFonts w:eastAsia="Calibri"/>
                <w:b/>
                <w:bCs/>
                <w:sz w:val="26"/>
                <w:szCs w:val="26"/>
              </w:rPr>
              <w:t>9. Tên mẫu đơn, mẫu tờ khai</w:t>
            </w:r>
          </w:p>
        </w:tc>
        <w:tc>
          <w:tcPr>
            <w:tcW w:w="8221" w:type="dxa"/>
            <w:gridSpan w:val="4"/>
            <w:vAlign w:val="center"/>
          </w:tcPr>
          <w:p w:rsidR="00060EF4" w:rsidRDefault="006631C8" w:rsidP="00A524D6">
            <w:pPr>
              <w:ind w:left="89"/>
              <w:rPr>
                <w:rFonts w:eastAsia="Calibri"/>
                <w:sz w:val="26"/>
                <w:szCs w:val="26"/>
              </w:rPr>
            </w:pPr>
            <w:r>
              <w:rPr>
                <w:rFonts w:eastAsia="Calibri"/>
                <w:sz w:val="26"/>
                <w:szCs w:val="26"/>
              </w:rPr>
              <w:t>Không quy định</w:t>
            </w:r>
          </w:p>
          <w:p w:rsidR="00060EF4" w:rsidRPr="00AF6D6D" w:rsidRDefault="00060EF4" w:rsidP="00A524D6">
            <w:pPr>
              <w:ind w:left="89"/>
              <w:rPr>
                <w:rFonts w:eastAsia="Calibri"/>
                <w:b/>
                <w:sz w:val="26"/>
                <w:szCs w:val="26"/>
              </w:rPr>
            </w:pPr>
          </w:p>
        </w:tc>
      </w:tr>
      <w:tr w:rsidR="00060EF4" w:rsidRPr="00AF6D6D" w:rsidTr="00BC723A">
        <w:trPr>
          <w:trHeight w:val="236"/>
        </w:trPr>
        <w:tc>
          <w:tcPr>
            <w:tcW w:w="1560" w:type="dxa"/>
            <w:vAlign w:val="center"/>
          </w:tcPr>
          <w:p w:rsidR="00060EF4" w:rsidRPr="00AF6D6D" w:rsidRDefault="00060EF4" w:rsidP="00E82348">
            <w:pPr>
              <w:jc w:val="center"/>
              <w:rPr>
                <w:rFonts w:eastAsia="Calibri"/>
                <w:b/>
                <w:bCs/>
                <w:sz w:val="26"/>
                <w:szCs w:val="26"/>
                <w:lang w:val="nl-NL"/>
              </w:rPr>
            </w:pPr>
            <w:r w:rsidRPr="00AF6D6D">
              <w:rPr>
                <w:rFonts w:eastAsia="Calibri"/>
                <w:b/>
                <w:bCs/>
                <w:sz w:val="26"/>
                <w:szCs w:val="26"/>
                <w:lang w:val="nl-NL"/>
              </w:rPr>
              <w:t>10. Yêu cầu,</w:t>
            </w:r>
          </w:p>
          <w:p w:rsidR="00060EF4" w:rsidRPr="00AF6D6D" w:rsidRDefault="00060EF4" w:rsidP="00E82348">
            <w:pPr>
              <w:jc w:val="center"/>
              <w:rPr>
                <w:rFonts w:eastAsia="Calibri"/>
                <w:sz w:val="26"/>
                <w:szCs w:val="26"/>
                <w:lang w:val="nl-NL"/>
              </w:rPr>
            </w:pPr>
            <w:r w:rsidRPr="00AF6D6D">
              <w:rPr>
                <w:rFonts w:eastAsia="Calibri"/>
                <w:b/>
                <w:bCs/>
                <w:sz w:val="26"/>
                <w:szCs w:val="26"/>
                <w:lang w:val="nl-NL"/>
              </w:rPr>
              <w:t>điều kiện</w:t>
            </w:r>
          </w:p>
        </w:tc>
        <w:tc>
          <w:tcPr>
            <w:tcW w:w="8221" w:type="dxa"/>
            <w:gridSpan w:val="4"/>
            <w:vAlign w:val="center"/>
          </w:tcPr>
          <w:p w:rsidR="00060EF4" w:rsidRPr="003E7488" w:rsidRDefault="006631C8" w:rsidP="00A524D6">
            <w:pPr>
              <w:shd w:val="clear" w:color="auto" w:fill="FFFFFF"/>
              <w:spacing w:line="234" w:lineRule="atLeast"/>
              <w:ind w:left="89"/>
              <w:jc w:val="both"/>
              <w:rPr>
                <w:color w:val="000000"/>
                <w:sz w:val="26"/>
                <w:szCs w:val="26"/>
                <w:lang w:val="en-GB" w:eastAsia="en-GB"/>
              </w:rPr>
            </w:pPr>
            <w:r>
              <w:rPr>
                <w:rFonts w:eastAsia="Calibri"/>
                <w:sz w:val="26"/>
                <w:szCs w:val="26"/>
                <w:lang w:val="nl-NL"/>
              </w:rPr>
              <w:t>Không quy định</w:t>
            </w:r>
          </w:p>
        </w:tc>
      </w:tr>
      <w:tr w:rsidR="00060EF4" w:rsidRPr="00AF6D6D" w:rsidTr="00BC723A">
        <w:trPr>
          <w:trHeight w:val="236"/>
        </w:trPr>
        <w:tc>
          <w:tcPr>
            <w:tcW w:w="1560" w:type="dxa"/>
            <w:vAlign w:val="center"/>
          </w:tcPr>
          <w:p w:rsidR="00060EF4" w:rsidRPr="00AF6D6D" w:rsidRDefault="00060EF4" w:rsidP="00BC723A">
            <w:pPr>
              <w:ind w:right="71"/>
              <w:jc w:val="center"/>
              <w:rPr>
                <w:rFonts w:eastAsia="Calibri"/>
                <w:sz w:val="26"/>
                <w:szCs w:val="26"/>
                <w:lang w:val="nl-NL"/>
              </w:rPr>
            </w:pPr>
            <w:r w:rsidRPr="00AF6D6D">
              <w:rPr>
                <w:rFonts w:eastAsia="Calibri"/>
                <w:b/>
                <w:bCs/>
                <w:sz w:val="26"/>
                <w:szCs w:val="26"/>
                <w:lang w:val="nl-NL"/>
              </w:rPr>
              <w:t>11. Căn cứ pháp lý của thủ tục hành chính</w:t>
            </w:r>
          </w:p>
        </w:tc>
        <w:tc>
          <w:tcPr>
            <w:tcW w:w="8221" w:type="dxa"/>
            <w:gridSpan w:val="4"/>
            <w:vAlign w:val="center"/>
          </w:tcPr>
          <w:p w:rsidR="00060EF4" w:rsidRPr="003D2E7D" w:rsidRDefault="00060EF4" w:rsidP="00BC723A">
            <w:pPr>
              <w:jc w:val="both"/>
              <w:rPr>
                <w:rFonts w:eastAsia="Calibri"/>
                <w:sz w:val="26"/>
                <w:szCs w:val="26"/>
                <w:lang w:val="nl-NL"/>
              </w:rPr>
            </w:pPr>
            <w:r w:rsidRPr="003D2E7D">
              <w:rPr>
                <w:rFonts w:eastAsia="Calibri"/>
                <w:sz w:val="26"/>
                <w:szCs w:val="26"/>
                <w:lang w:val="nl-NL"/>
              </w:rPr>
              <w:t>- Luật tài nguyên nướ</w:t>
            </w:r>
            <w:r>
              <w:rPr>
                <w:rFonts w:eastAsia="Calibri"/>
                <w:sz w:val="26"/>
                <w:szCs w:val="26"/>
                <w:lang w:val="nl-NL"/>
              </w:rPr>
              <w:t>c ngày 21 tháng 6 năm 2012.</w:t>
            </w:r>
          </w:p>
          <w:p w:rsidR="00060EF4" w:rsidRPr="00AF6D6D" w:rsidRDefault="00060EF4" w:rsidP="00BC723A">
            <w:pPr>
              <w:jc w:val="both"/>
              <w:rPr>
                <w:rFonts w:eastAsia="Calibri"/>
                <w:sz w:val="27"/>
                <w:szCs w:val="27"/>
              </w:rPr>
            </w:pPr>
            <w:r w:rsidRPr="003D2E7D">
              <w:rPr>
                <w:rFonts w:eastAsia="Calibri"/>
                <w:sz w:val="26"/>
                <w:szCs w:val="26"/>
                <w:lang w:val="nl-NL"/>
              </w:rPr>
              <w:t>- Nghị định số 02/2023/NĐ-CP của Chính phủ ngày 01/02/2023 quy định chi tiết thi hành một số điều của Luật tài nguyên nước.</w:t>
            </w:r>
            <w:r w:rsidRPr="00AF6D6D">
              <w:rPr>
                <w:rFonts w:eastAsia="Calibri"/>
                <w:sz w:val="27"/>
                <w:szCs w:val="27"/>
              </w:rPr>
              <w:t>;</w:t>
            </w:r>
          </w:p>
          <w:p w:rsidR="00060EF4" w:rsidRPr="00AF6D6D" w:rsidRDefault="00060EF4" w:rsidP="00BC723A">
            <w:pPr>
              <w:jc w:val="both"/>
              <w:rPr>
                <w:sz w:val="26"/>
                <w:szCs w:val="26"/>
                <w:lang w:val="de-DE" w:eastAsia="x-none"/>
              </w:rPr>
            </w:pPr>
            <w:r w:rsidRPr="00AF6D6D">
              <w:rPr>
                <w:sz w:val="26"/>
                <w:szCs w:val="26"/>
                <w:lang w:val="de-DE" w:eastAsia="x-none"/>
              </w:rPr>
              <w:t>- Nghị định số 61/2018/NĐ-CP ngày 23 tháng 4 năm 2018 của Chính phủ về thực hiện cơ chế một cửa, một cửa liên thông trong giải quyết thủ tục hành chính;</w:t>
            </w:r>
          </w:p>
          <w:p w:rsidR="00060EF4" w:rsidRPr="00AF6D6D" w:rsidRDefault="00060EF4" w:rsidP="00BC723A">
            <w:pPr>
              <w:jc w:val="both"/>
              <w:rPr>
                <w:rFonts w:eastAsia="Calibri"/>
                <w:sz w:val="26"/>
                <w:szCs w:val="26"/>
                <w:lang w:val="de-DE"/>
              </w:rPr>
            </w:pPr>
            <w:r w:rsidRPr="00AF6D6D">
              <w:rPr>
                <w:sz w:val="26"/>
                <w:szCs w:val="26"/>
                <w:lang w:val="de-DE" w:eastAsia="x-none"/>
              </w:rPr>
              <w:t>- Thông tư số 01/2018/TT-VPCP ngày 23 tháng 11năm 2018 của Văn phòng Chính phủ hướng dẫn thi hành một số quy định của Nghị định số 61/2018/NĐ-CP ngày 23/4/2018 của Chính phủ về thực hiện cơ chế một cửa, một cửa liên thông trong giải quyết thủ tục hành chính.</w:t>
            </w:r>
          </w:p>
        </w:tc>
      </w:tr>
    </w:tbl>
    <w:p w:rsidR="008C1466" w:rsidRDefault="008C1466" w:rsidP="00D53377">
      <w:pPr>
        <w:spacing w:after="160" w:line="259" w:lineRule="auto"/>
        <w:rPr>
          <w:b/>
          <w:bCs/>
          <w:sz w:val="26"/>
          <w:szCs w:val="26"/>
          <w:highlight w:val="yellow"/>
          <w:lang w:val="nl-NL"/>
        </w:rPr>
      </w:pPr>
    </w:p>
    <w:sectPr w:rsidR="008C1466" w:rsidSect="0072419D">
      <w:headerReference w:type="even" r:id="rId16"/>
      <w:headerReference w:type="default" r:id="rId17"/>
      <w:footerReference w:type="even" r:id="rId18"/>
      <w:footerReference w:type="default" r:id="rId19"/>
      <w:pgSz w:w="12240" w:h="15840"/>
      <w:pgMar w:top="993" w:right="1041" w:bottom="1440" w:left="1440" w:header="720" w:footer="31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0DDB" w:rsidRDefault="00220DDB" w:rsidP="00112A34">
      <w:r>
        <w:separator/>
      </w:r>
    </w:p>
  </w:endnote>
  <w:endnote w:type="continuationSeparator" w:id="0">
    <w:p w:rsidR="00220DDB" w:rsidRDefault="00220DDB" w:rsidP="00112A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charset w:val="00"/>
    <w:family w:val="swiss"/>
    <w:pitch w:val="variable"/>
    <w:sig w:usb0="00000003" w:usb1="00000000" w:usb2="00000000" w:usb3="00000000" w:csb0="00000001" w:csb1="00000000"/>
  </w:font>
  <w:font w:name=".VnLucida sans">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nTimeH">
    <w:panose1 w:val="020B7200000000000000"/>
    <w:charset w:val="00"/>
    <w:family w:val="swiss"/>
    <w:pitch w:val="variable"/>
    <w:sig w:usb0="00000007" w:usb1="00000000" w:usb2="00000000" w:usb3="00000000" w:csb0="00000013"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VnArial">
    <w:panose1 w:val="020B7200000000000000"/>
    <w:charset w:val="00"/>
    <w:family w:val="swiss"/>
    <w:pitch w:val="variable"/>
    <w:sig w:usb0="00000007" w:usb1="00000000" w:usb2="00000000" w:usb3="00000000" w:csb0="00000011" w:csb1="00000000"/>
  </w:font>
  <w:font w:name="SimSun">
    <w:altName w:val="宋体"/>
    <w:panose1 w:val="02010600030101010101"/>
    <w:charset w:val="86"/>
    <w:family w:val="auto"/>
    <w:notTrueType/>
    <w:pitch w:val="variable"/>
    <w:sig w:usb0="00000001" w:usb1="080E0000" w:usb2="00000010" w:usb3="00000000" w:csb0="00040000" w:csb1="00000000"/>
  </w:font>
  <w:font w:name=".VnArialH">
    <w:panose1 w:val="020B7200000000000000"/>
    <w:charset w:val="00"/>
    <w:family w:val="swiss"/>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OpenSymbol">
    <w:charset w:val="00"/>
    <w:family w:val="auto"/>
    <w:pitch w:val="variable"/>
    <w:sig w:usb0="800000AF" w:usb1="1001ECEA" w:usb2="00000000" w:usb3="00000000" w:csb0="00000001" w:csb1="00000000"/>
  </w:font>
  <w:font w:name="VNI-Times">
    <w:charset w:val="00"/>
    <w:family w:val="auto"/>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7C22" w:rsidRDefault="00897C22" w:rsidP="00E333A2">
    <w:pPr>
      <w:pStyle w:val="Footer"/>
      <w:framePr w:wrap="around" w:vAnchor="text" w:hAnchor="margin" w:xAlign="center" w:y="1"/>
      <w:rPr>
        <w:rStyle w:val="PageNumber"/>
        <w:rFonts w:eastAsia="Calibri"/>
      </w:rPr>
    </w:pPr>
    <w:r>
      <w:rPr>
        <w:rStyle w:val="PageNumber"/>
        <w:rFonts w:eastAsia="Calibri"/>
      </w:rPr>
      <w:fldChar w:fldCharType="begin"/>
    </w:r>
    <w:r>
      <w:rPr>
        <w:rStyle w:val="PageNumber"/>
        <w:rFonts w:eastAsia="Calibri"/>
      </w:rPr>
      <w:instrText xml:space="preserve">PAGE  </w:instrText>
    </w:r>
    <w:r>
      <w:rPr>
        <w:rStyle w:val="PageNumber"/>
        <w:rFonts w:eastAsia="Calibri"/>
      </w:rPr>
      <w:fldChar w:fldCharType="separate"/>
    </w:r>
    <w:r>
      <w:rPr>
        <w:rStyle w:val="PageNumber"/>
        <w:rFonts w:eastAsia="Calibri"/>
        <w:noProof/>
      </w:rPr>
      <w:t>35</w:t>
    </w:r>
    <w:r>
      <w:rPr>
        <w:rStyle w:val="PageNumber"/>
        <w:rFonts w:eastAsia="Calibri"/>
      </w:rPr>
      <w:fldChar w:fldCharType="end"/>
    </w:r>
  </w:p>
  <w:p w:rsidR="00897C22" w:rsidRDefault="00897C22">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0130590"/>
      <w:docPartObj>
        <w:docPartGallery w:val="Page Numbers (Bottom of Page)"/>
        <w:docPartUnique/>
      </w:docPartObj>
    </w:sdtPr>
    <w:sdtEndPr>
      <w:rPr>
        <w:noProof/>
      </w:rPr>
    </w:sdtEndPr>
    <w:sdtContent>
      <w:p w:rsidR="0072419D" w:rsidRDefault="0072419D">
        <w:pPr>
          <w:pStyle w:val="Footer"/>
          <w:jc w:val="right"/>
        </w:pPr>
        <w:r>
          <w:fldChar w:fldCharType="begin"/>
        </w:r>
        <w:r>
          <w:instrText xml:space="preserve"> PAGE   \* MERGEFORMAT </w:instrText>
        </w:r>
        <w:r>
          <w:fldChar w:fldCharType="separate"/>
        </w:r>
        <w:r w:rsidR="007F01D2">
          <w:rPr>
            <w:noProof/>
          </w:rPr>
          <w:t>4</w:t>
        </w:r>
        <w:r>
          <w:rPr>
            <w:noProof/>
          </w:rPr>
          <w:fldChar w:fldCharType="end"/>
        </w:r>
      </w:p>
    </w:sdtContent>
  </w:sdt>
  <w:p w:rsidR="00897C22" w:rsidRDefault="00897C2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0DDB" w:rsidRDefault="00220DDB" w:rsidP="00112A34">
      <w:r>
        <w:separator/>
      </w:r>
    </w:p>
  </w:footnote>
  <w:footnote w:type="continuationSeparator" w:id="0">
    <w:p w:rsidR="00220DDB" w:rsidRDefault="00220DDB" w:rsidP="00112A3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7C22" w:rsidRDefault="00897C22" w:rsidP="00E333A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2419D">
      <w:rPr>
        <w:rStyle w:val="PageNumber"/>
        <w:noProof/>
      </w:rPr>
      <w:t>552</w:t>
    </w:r>
    <w:r>
      <w:rPr>
        <w:rStyle w:val="PageNumber"/>
      </w:rPr>
      <w:fldChar w:fldCharType="end"/>
    </w:r>
  </w:p>
  <w:p w:rsidR="00897C22" w:rsidRDefault="00897C22">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7C22" w:rsidRPr="00882D97" w:rsidRDefault="00897C22" w:rsidP="00E333A2">
    <w:pPr>
      <w:pStyle w:val="Header"/>
      <w:jc w:val="center"/>
      <w:rPr>
        <w:b/>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77BA0"/>
    <w:multiLevelType w:val="multilevel"/>
    <w:tmpl w:val="EE54CC12"/>
    <w:lvl w:ilvl="0">
      <w:start w:val="1"/>
      <w:numFmt w:val="decimal"/>
      <w:lvlText w:val="%1."/>
      <w:lvlJc w:val="left"/>
      <w:pPr>
        <w:ind w:left="640" w:hanging="64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E62734F"/>
    <w:multiLevelType w:val="multilevel"/>
    <w:tmpl w:val="DDF21514"/>
    <w:lvl w:ilvl="0">
      <w:start w:val="1"/>
      <w:numFmt w:val="decimal"/>
      <w:lvlText w:val="%1."/>
      <w:lvlJc w:val="left"/>
      <w:pPr>
        <w:ind w:left="600" w:hanging="600"/>
      </w:pPr>
      <w:rPr>
        <w:rFonts w:hint="default"/>
        <w:i w:val="0"/>
      </w:rPr>
    </w:lvl>
    <w:lvl w:ilvl="1">
      <w:start w:val="2"/>
      <w:numFmt w:val="decimal"/>
      <w:lvlText w:val="%1.%2."/>
      <w:lvlJc w:val="left"/>
      <w:pPr>
        <w:ind w:left="600" w:hanging="600"/>
      </w:pPr>
      <w:rPr>
        <w:rFonts w:hint="default"/>
        <w:i w:val="0"/>
      </w:rPr>
    </w:lvl>
    <w:lvl w:ilvl="2">
      <w:start w:val="3"/>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2" w15:restartNumberingAfterBreak="0">
    <w:nsid w:val="0FEE6236"/>
    <w:multiLevelType w:val="hybridMultilevel"/>
    <w:tmpl w:val="F53C97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0B20BA"/>
    <w:multiLevelType w:val="hybridMultilevel"/>
    <w:tmpl w:val="402086D4"/>
    <w:lvl w:ilvl="0" w:tplc="88BADD7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540A04"/>
    <w:multiLevelType w:val="multilevel"/>
    <w:tmpl w:val="DC60084C"/>
    <w:lvl w:ilvl="0">
      <w:start w:val="1"/>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879190D"/>
    <w:multiLevelType w:val="hybridMultilevel"/>
    <w:tmpl w:val="80129B76"/>
    <w:lvl w:ilvl="0" w:tplc="B28C435C">
      <w:start w:val="1"/>
      <w:numFmt w:val="decimal"/>
      <w:lvlText w:val="%1"/>
      <w:lvlJc w:val="center"/>
      <w:pPr>
        <w:tabs>
          <w:tab w:val="num" w:pos="502"/>
        </w:tabs>
        <w:ind w:left="-85" w:firstLine="227"/>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188B42BD"/>
    <w:multiLevelType w:val="hybridMultilevel"/>
    <w:tmpl w:val="C84201BA"/>
    <w:lvl w:ilvl="0" w:tplc="095080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C645D43"/>
    <w:multiLevelType w:val="hybridMultilevel"/>
    <w:tmpl w:val="BF743F8C"/>
    <w:lvl w:ilvl="0" w:tplc="3CCCDD84">
      <w:numFmt w:val="bullet"/>
      <w:lvlText w:val="-"/>
      <w:lvlJc w:val="left"/>
      <w:pPr>
        <w:ind w:left="2770" w:hanging="360"/>
      </w:pPr>
      <w:rPr>
        <w:rFonts w:ascii="Times New Roman" w:eastAsia="Calibri"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257C4A77"/>
    <w:multiLevelType w:val="multilevel"/>
    <w:tmpl w:val="DDC0AE64"/>
    <w:lvl w:ilvl="0">
      <w:start w:val="1"/>
      <w:numFmt w:val="decimal"/>
      <w:lvlText w:val="%1."/>
      <w:lvlJc w:val="left"/>
      <w:pPr>
        <w:ind w:left="600" w:hanging="600"/>
      </w:pPr>
      <w:rPr>
        <w:rFonts w:hint="default"/>
        <w:i w:val="0"/>
      </w:rPr>
    </w:lvl>
    <w:lvl w:ilvl="1">
      <w:start w:val="2"/>
      <w:numFmt w:val="decimal"/>
      <w:lvlText w:val="%1.%2."/>
      <w:lvlJc w:val="left"/>
      <w:pPr>
        <w:ind w:left="600" w:hanging="600"/>
      </w:pPr>
      <w:rPr>
        <w:rFonts w:hint="default"/>
        <w:i w:val="0"/>
      </w:rPr>
    </w:lvl>
    <w:lvl w:ilvl="2">
      <w:start w:val="3"/>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9" w15:restartNumberingAfterBreak="0">
    <w:nsid w:val="25ED1C52"/>
    <w:multiLevelType w:val="hybridMultilevel"/>
    <w:tmpl w:val="D018B98A"/>
    <w:lvl w:ilvl="0" w:tplc="D4706ED8">
      <w:numFmt w:val="bullet"/>
      <w:lvlText w:val="-"/>
      <w:lvlJc w:val="left"/>
      <w:pPr>
        <w:ind w:left="900" w:hanging="360"/>
      </w:pPr>
      <w:rPr>
        <w:rFonts w:ascii="Times New Roman" w:eastAsia="Calibr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0" w15:restartNumberingAfterBreak="0">
    <w:nsid w:val="28C6621C"/>
    <w:multiLevelType w:val="hybridMultilevel"/>
    <w:tmpl w:val="0D1891C0"/>
    <w:lvl w:ilvl="0" w:tplc="60B0A3B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BB875A5"/>
    <w:multiLevelType w:val="multilevel"/>
    <w:tmpl w:val="00B47C1E"/>
    <w:lvl w:ilvl="0">
      <w:start w:val="1"/>
      <w:numFmt w:val="decimal"/>
      <w:lvlText w:val="%1."/>
      <w:lvlJc w:val="left"/>
      <w:pPr>
        <w:ind w:left="600" w:hanging="600"/>
      </w:pPr>
      <w:rPr>
        <w:rFonts w:hint="default"/>
        <w:i w:val="0"/>
      </w:rPr>
    </w:lvl>
    <w:lvl w:ilvl="1">
      <w:start w:val="2"/>
      <w:numFmt w:val="decimal"/>
      <w:lvlText w:val="%1.%2."/>
      <w:lvlJc w:val="left"/>
      <w:pPr>
        <w:ind w:left="600" w:hanging="600"/>
      </w:pPr>
      <w:rPr>
        <w:rFonts w:hint="default"/>
        <w:i w:val="0"/>
      </w:rPr>
    </w:lvl>
    <w:lvl w:ilvl="2">
      <w:start w:val="3"/>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2" w15:restartNumberingAfterBreak="0">
    <w:nsid w:val="39CE653A"/>
    <w:multiLevelType w:val="hybridMultilevel"/>
    <w:tmpl w:val="46D6DE50"/>
    <w:lvl w:ilvl="0" w:tplc="3F62E7F6">
      <w:start w:val="1"/>
      <w:numFmt w:val="bullet"/>
      <w:lvlText w:val="-"/>
      <w:lvlJc w:val="left"/>
      <w:pPr>
        <w:ind w:left="720" w:hanging="360"/>
      </w:pPr>
      <w:rPr>
        <w:rFonts w:ascii="Times New Roman" w:eastAsia="Calibri" w:hAnsi="Times New Roman" w:cs="Times New Roman"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ED463F"/>
    <w:multiLevelType w:val="hybridMultilevel"/>
    <w:tmpl w:val="EE141F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5C27A5"/>
    <w:multiLevelType w:val="multilevel"/>
    <w:tmpl w:val="62AE4ACC"/>
    <w:lvl w:ilvl="0">
      <w:start w:val="1"/>
      <w:numFmt w:val="decimal"/>
      <w:lvlText w:val="%1."/>
      <w:lvlJc w:val="left"/>
      <w:pPr>
        <w:ind w:left="420" w:hanging="420"/>
      </w:pPr>
      <w:rPr>
        <w:rFonts w:hint="default"/>
        <w:i w:val="0"/>
      </w:rPr>
    </w:lvl>
    <w:lvl w:ilvl="1">
      <w:start w:val="2"/>
      <w:numFmt w:val="decimal"/>
      <w:lvlText w:val="%1.%2."/>
      <w:lvlJc w:val="left"/>
      <w:pPr>
        <w:ind w:left="420" w:hanging="420"/>
      </w:pPr>
      <w:rPr>
        <w:rFonts w:hint="default"/>
        <w:i w:val="0"/>
      </w:rPr>
    </w:lvl>
    <w:lvl w:ilvl="2">
      <w:start w:val="3"/>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5" w15:restartNumberingAfterBreak="0">
    <w:nsid w:val="3FEA4372"/>
    <w:multiLevelType w:val="hybridMultilevel"/>
    <w:tmpl w:val="6D4692E6"/>
    <w:lvl w:ilvl="0" w:tplc="2ECE0282">
      <w:numFmt w:val="bullet"/>
      <w:lvlText w:val="-"/>
      <w:lvlJc w:val="left"/>
      <w:pPr>
        <w:ind w:left="785" w:hanging="360"/>
      </w:pPr>
      <w:rPr>
        <w:rFonts w:ascii="Times New Roman" w:eastAsia="Times New Roman" w:hAnsi="Times New Roman" w:hint="default"/>
      </w:rPr>
    </w:lvl>
    <w:lvl w:ilvl="1" w:tplc="04090003">
      <w:start w:val="1"/>
      <w:numFmt w:val="bullet"/>
      <w:lvlText w:val="o"/>
      <w:lvlJc w:val="left"/>
      <w:pPr>
        <w:ind w:left="1505" w:hanging="360"/>
      </w:pPr>
      <w:rPr>
        <w:rFonts w:ascii="Courier New" w:hAnsi="Courier New" w:hint="default"/>
      </w:rPr>
    </w:lvl>
    <w:lvl w:ilvl="2" w:tplc="04090005">
      <w:start w:val="1"/>
      <w:numFmt w:val="bullet"/>
      <w:lvlText w:val=""/>
      <w:lvlJc w:val="left"/>
      <w:pPr>
        <w:ind w:left="2225" w:hanging="360"/>
      </w:pPr>
      <w:rPr>
        <w:rFonts w:ascii="Wingdings" w:hAnsi="Wingdings" w:hint="default"/>
      </w:rPr>
    </w:lvl>
    <w:lvl w:ilvl="3" w:tplc="04090001">
      <w:start w:val="1"/>
      <w:numFmt w:val="bullet"/>
      <w:lvlText w:val=""/>
      <w:lvlJc w:val="left"/>
      <w:pPr>
        <w:ind w:left="2945" w:hanging="360"/>
      </w:pPr>
      <w:rPr>
        <w:rFonts w:ascii="Symbol" w:hAnsi="Symbol" w:hint="default"/>
      </w:rPr>
    </w:lvl>
    <w:lvl w:ilvl="4" w:tplc="04090003">
      <w:start w:val="1"/>
      <w:numFmt w:val="bullet"/>
      <w:lvlText w:val="o"/>
      <w:lvlJc w:val="left"/>
      <w:pPr>
        <w:ind w:left="3665" w:hanging="360"/>
      </w:pPr>
      <w:rPr>
        <w:rFonts w:ascii="Courier New" w:hAnsi="Courier New" w:hint="default"/>
      </w:rPr>
    </w:lvl>
    <w:lvl w:ilvl="5" w:tplc="04090005">
      <w:start w:val="1"/>
      <w:numFmt w:val="bullet"/>
      <w:lvlText w:val=""/>
      <w:lvlJc w:val="left"/>
      <w:pPr>
        <w:ind w:left="4385" w:hanging="360"/>
      </w:pPr>
      <w:rPr>
        <w:rFonts w:ascii="Wingdings" w:hAnsi="Wingdings" w:hint="default"/>
      </w:rPr>
    </w:lvl>
    <w:lvl w:ilvl="6" w:tplc="04090001">
      <w:start w:val="1"/>
      <w:numFmt w:val="bullet"/>
      <w:lvlText w:val=""/>
      <w:lvlJc w:val="left"/>
      <w:pPr>
        <w:ind w:left="5105" w:hanging="360"/>
      </w:pPr>
      <w:rPr>
        <w:rFonts w:ascii="Symbol" w:hAnsi="Symbol" w:hint="default"/>
      </w:rPr>
    </w:lvl>
    <w:lvl w:ilvl="7" w:tplc="04090003">
      <w:start w:val="1"/>
      <w:numFmt w:val="bullet"/>
      <w:lvlText w:val="o"/>
      <w:lvlJc w:val="left"/>
      <w:pPr>
        <w:ind w:left="5825" w:hanging="360"/>
      </w:pPr>
      <w:rPr>
        <w:rFonts w:ascii="Courier New" w:hAnsi="Courier New" w:hint="default"/>
      </w:rPr>
    </w:lvl>
    <w:lvl w:ilvl="8" w:tplc="04090005">
      <w:start w:val="1"/>
      <w:numFmt w:val="bullet"/>
      <w:lvlText w:val=""/>
      <w:lvlJc w:val="left"/>
      <w:pPr>
        <w:ind w:left="6545" w:hanging="360"/>
      </w:pPr>
      <w:rPr>
        <w:rFonts w:ascii="Wingdings" w:hAnsi="Wingdings" w:hint="default"/>
      </w:rPr>
    </w:lvl>
  </w:abstractNum>
  <w:abstractNum w:abstractNumId="16" w15:restartNumberingAfterBreak="0">
    <w:nsid w:val="40704466"/>
    <w:multiLevelType w:val="hybridMultilevel"/>
    <w:tmpl w:val="72D0F6F0"/>
    <w:lvl w:ilvl="0" w:tplc="7D941D4C">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7" w15:restartNumberingAfterBreak="0">
    <w:nsid w:val="4128629F"/>
    <w:multiLevelType w:val="hybridMultilevel"/>
    <w:tmpl w:val="72D0F6F0"/>
    <w:lvl w:ilvl="0" w:tplc="7D941D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D493661"/>
    <w:multiLevelType w:val="multilevel"/>
    <w:tmpl w:val="E4D6615C"/>
    <w:lvl w:ilvl="0">
      <w:start w:val="1"/>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F931040"/>
    <w:multiLevelType w:val="hybridMultilevel"/>
    <w:tmpl w:val="72D0F6F0"/>
    <w:lvl w:ilvl="0" w:tplc="7D941D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6D43E85"/>
    <w:multiLevelType w:val="hybridMultilevel"/>
    <w:tmpl w:val="4E962A72"/>
    <w:lvl w:ilvl="0" w:tplc="9DA07EE0">
      <w:start w:val="3"/>
      <w:numFmt w:val="decimal"/>
      <w:lvlText w:val="%1."/>
      <w:lvlJc w:val="left"/>
      <w:pPr>
        <w:ind w:left="644" w:hanging="246"/>
      </w:pPr>
      <w:rPr>
        <w:rFonts w:ascii="Times New Roman" w:eastAsia="Times New Roman" w:hAnsi="Times New Roman" w:hint="default"/>
        <w:b/>
        <w:bCs/>
        <w:w w:val="101"/>
        <w:sz w:val="24"/>
        <w:szCs w:val="24"/>
      </w:rPr>
    </w:lvl>
    <w:lvl w:ilvl="1" w:tplc="D3F2A984">
      <w:start w:val="1"/>
      <w:numFmt w:val="bullet"/>
      <w:lvlText w:val="-"/>
      <w:lvlJc w:val="left"/>
      <w:pPr>
        <w:ind w:left="1220" w:hanging="145"/>
      </w:pPr>
      <w:rPr>
        <w:rFonts w:ascii="Times New Roman" w:eastAsia="Times New Roman" w:hAnsi="Times New Roman" w:hint="default"/>
        <w:w w:val="101"/>
        <w:sz w:val="24"/>
        <w:szCs w:val="24"/>
      </w:rPr>
    </w:lvl>
    <w:lvl w:ilvl="2" w:tplc="97F081BA">
      <w:start w:val="1"/>
      <w:numFmt w:val="bullet"/>
      <w:lvlText w:val="•"/>
      <w:lvlJc w:val="left"/>
      <w:pPr>
        <w:ind w:left="1220" w:hanging="145"/>
      </w:pPr>
      <w:rPr>
        <w:rFonts w:hint="default"/>
      </w:rPr>
    </w:lvl>
    <w:lvl w:ilvl="3" w:tplc="3EE8A8C8">
      <w:start w:val="1"/>
      <w:numFmt w:val="bullet"/>
      <w:lvlText w:val="•"/>
      <w:lvlJc w:val="left"/>
      <w:pPr>
        <w:ind w:left="2203" w:hanging="145"/>
      </w:pPr>
      <w:rPr>
        <w:rFonts w:hint="default"/>
      </w:rPr>
    </w:lvl>
    <w:lvl w:ilvl="4" w:tplc="AEF2FF96">
      <w:start w:val="1"/>
      <w:numFmt w:val="bullet"/>
      <w:lvlText w:val="•"/>
      <w:lvlJc w:val="left"/>
      <w:pPr>
        <w:ind w:left="3185" w:hanging="145"/>
      </w:pPr>
      <w:rPr>
        <w:rFonts w:hint="default"/>
      </w:rPr>
    </w:lvl>
    <w:lvl w:ilvl="5" w:tplc="EBF0D320">
      <w:start w:val="1"/>
      <w:numFmt w:val="bullet"/>
      <w:lvlText w:val="•"/>
      <w:lvlJc w:val="left"/>
      <w:pPr>
        <w:ind w:left="4168" w:hanging="145"/>
      </w:pPr>
      <w:rPr>
        <w:rFonts w:hint="default"/>
      </w:rPr>
    </w:lvl>
    <w:lvl w:ilvl="6" w:tplc="2DEC1486">
      <w:start w:val="1"/>
      <w:numFmt w:val="bullet"/>
      <w:lvlText w:val="•"/>
      <w:lvlJc w:val="left"/>
      <w:pPr>
        <w:ind w:left="5150" w:hanging="145"/>
      </w:pPr>
      <w:rPr>
        <w:rFonts w:hint="default"/>
      </w:rPr>
    </w:lvl>
    <w:lvl w:ilvl="7" w:tplc="A01CC502">
      <w:start w:val="1"/>
      <w:numFmt w:val="bullet"/>
      <w:lvlText w:val="•"/>
      <w:lvlJc w:val="left"/>
      <w:pPr>
        <w:ind w:left="6132" w:hanging="145"/>
      </w:pPr>
      <w:rPr>
        <w:rFonts w:hint="default"/>
      </w:rPr>
    </w:lvl>
    <w:lvl w:ilvl="8" w:tplc="993AD082">
      <w:start w:val="1"/>
      <w:numFmt w:val="bullet"/>
      <w:lvlText w:val="•"/>
      <w:lvlJc w:val="left"/>
      <w:pPr>
        <w:ind w:left="7115" w:hanging="145"/>
      </w:pPr>
      <w:rPr>
        <w:rFonts w:hint="default"/>
      </w:rPr>
    </w:lvl>
  </w:abstractNum>
  <w:abstractNum w:abstractNumId="21" w15:restartNumberingAfterBreak="0">
    <w:nsid w:val="57FD5C11"/>
    <w:multiLevelType w:val="hybridMultilevel"/>
    <w:tmpl w:val="9196D57C"/>
    <w:lvl w:ilvl="0" w:tplc="2ECE0282">
      <w:numFmt w:val="bullet"/>
      <w:lvlText w:val="-"/>
      <w:lvlJc w:val="left"/>
      <w:pPr>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15:restartNumberingAfterBreak="0">
    <w:nsid w:val="5CFA3581"/>
    <w:multiLevelType w:val="multilevel"/>
    <w:tmpl w:val="CB94981E"/>
    <w:lvl w:ilvl="0">
      <w:start w:val="1"/>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E4E1B04"/>
    <w:multiLevelType w:val="hybridMultilevel"/>
    <w:tmpl w:val="30AC8B90"/>
    <w:lvl w:ilvl="0" w:tplc="2B1E904C">
      <w:start w:val="1"/>
      <w:numFmt w:val="bullet"/>
      <w:lvlText w:val="-"/>
      <w:lvlJc w:val="left"/>
      <w:pPr>
        <w:tabs>
          <w:tab w:val="num" w:pos="1199"/>
        </w:tabs>
        <w:ind w:left="1199" w:hanging="360"/>
      </w:pPr>
      <w:rPr>
        <w:rFonts w:ascii=".VnTime" w:eastAsia="Times New Roman" w:hAnsi=".VnTime" w:hint="default"/>
      </w:rPr>
    </w:lvl>
    <w:lvl w:ilvl="1" w:tplc="04090003">
      <w:start w:val="1"/>
      <w:numFmt w:val="bullet"/>
      <w:lvlText w:val="o"/>
      <w:lvlJc w:val="left"/>
      <w:pPr>
        <w:tabs>
          <w:tab w:val="num" w:pos="1919"/>
        </w:tabs>
        <w:ind w:left="1919" w:hanging="360"/>
      </w:pPr>
      <w:rPr>
        <w:rFonts w:ascii="Courier New" w:hAnsi="Courier New" w:cs="Courier New" w:hint="default"/>
      </w:rPr>
    </w:lvl>
    <w:lvl w:ilvl="2" w:tplc="04090005">
      <w:start w:val="1"/>
      <w:numFmt w:val="bullet"/>
      <w:lvlText w:val=""/>
      <w:lvlJc w:val="left"/>
      <w:pPr>
        <w:tabs>
          <w:tab w:val="num" w:pos="2639"/>
        </w:tabs>
        <w:ind w:left="2639" w:hanging="360"/>
      </w:pPr>
      <w:rPr>
        <w:rFonts w:ascii="Wingdings" w:hAnsi="Wingdings" w:cs="Wingdings" w:hint="default"/>
      </w:rPr>
    </w:lvl>
    <w:lvl w:ilvl="3" w:tplc="04090001">
      <w:start w:val="1"/>
      <w:numFmt w:val="bullet"/>
      <w:lvlText w:val=""/>
      <w:lvlJc w:val="left"/>
      <w:pPr>
        <w:tabs>
          <w:tab w:val="num" w:pos="3359"/>
        </w:tabs>
        <w:ind w:left="3359" w:hanging="360"/>
      </w:pPr>
      <w:rPr>
        <w:rFonts w:ascii="Symbol" w:hAnsi="Symbol" w:cs="Symbol" w:hint="default"/>
      </w:rPr>
    </w:lvl>
    <w:lvl w:ilvl="4" w:tplc="04090003">
      <w:start w:val="1"/>
      <w:numFmt w:val="bullet"/>
      <w:lvlText w:val="o"/>
      <w:lvlJc w:val="left"/>
      <w:pPr>
        <w:tabs>
          <w:tab w:val="num" w:pos="4079"/>
        </w:tabs>
        <w:ind w:left="4079" w:hanging="360"/>
      </w:pPr>
      <w:rPr>
        <w:rFonts w:ascii="Courier New" w:hAnsi="Courier New" w:cs="Courier New" w:hint="default"/>
      </w:rPr>
    </w:lvl>
    <w:lvl w:ilvl="5" w:tplc="04090005">
      <w:start w:val="1"/>
      <w:numFmt w:val="bullet"/>
      <w:lvlText w:val=""/>
      <w:lvlJc w:val="left"/>
      <w:pPr>
        <w:tabs>
          <w:tab w:val="num" w:pos="4799"/>
        </w:tabs>
        <w:ind w:left="4799" w:hanging="360"/>
      </w:pPr>
      <w:rPr>
        <w:rFonts w:ascii="Wingdings" w:hAnsi="Wingdings" w:cs="Wingdings" w:hint="default"/>
      </w:rPr>
    </w:lvl>
    <w:lvl w:ilvl="6" w:tplc="04090001">
      <w:start w:val="1"/>
      <w:numFmt w:val="bullet"/>
      <w:lvlText w:val=""/>
      <w:lvlJc w:val="left"/>
      <w:pPr>
        <w:tabs>
          <w:tab w:val="num" w:pos="5519"/>
        </w:tabs>
        <w:ind w:left="5519" w:hanging="360"/>
      </w:pPr>
      <w:rPr>
        <w:rFonts w:ascii="Symbol" w:hAnsi="Symbol" w:cs="Symbol" w:hint="default"/>
      </w:rPr>
    </w:lvl>
    <w:lvl w:ilvl="7" w:tplc="04090003">
      <w:start w:val="1"/>
      <w:numFmt w:val="bullet"/>
      <w:lvlText w:val="o"/>
      <w:lvlJc w:val="left"/>
      <w:pPr>
        <w:tabs>
          <w:tab w:val="num" w:pos="6239"/>
        </w:tabs>
        <w:ind w:left="6239" w:hanging="360"/>
      </w:pPr>
      <w:rPr>
        <w:rFonts w:ascii="Courier New" w:hAnsi="Courier New" w:cs="Courier New" w:hint="default"/>
      </w:rPr>
    </w:lvl>
    <w:lvl w:ilvl="8" w:tplc="04090005">
      <w:start w:val="1"/>
      <w:numFmt w:val="bullet"/>
      <w:lvlText w:val=""/>
      <w:lvlJc w:val="left"/>
      <w:pPr>
        <w:tabs>
          <w:tab w:val="num" w:pos="6959"/>
        </w:tabs>
        <w:ind w:left="6959" w:hanging="360"/>
      </w:pPr>
      <w:rPr>
        <w:rFonts w:ascii="Wingdings" w:hAnsi="Wingdings" w:cs="Wingdings" w:hint="default"/>
      </w:rPr>
    </w:lvl>
  </w:abstractNum>
  <w:abstractNum w:abstractNumId="24" w15:restartNumberingAfterBreak="0">
    <w:nsid w:val="6275660B"/>
    <w:multiLevelType w:val="hybridMultilevel"/>
    <w:tmpl w:val="0F9089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4031BAC"/>
    <w:multiLevelType w:val="hybridMultilevel"/>
    <w:tmpl w:val="72D0F6F0"/>
    <w:lvl w:ilvl="0" w:tplc="7D941D4C">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6" w15:restartNumberingAfterBreak="0">
    <w:nsid w:val="64682FAB"/>
    <w:multiLevelType w:val="hybridMultilevel"/>
    <w:tmpl w:val="A5C27ACE"/>
    <w:lvl w:ilvl="0" w:tplc="BB263F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7D94674"/>
    <w:multiLevelType w:val="hybridMultilevel"/>
    <w:tmpl w:val="2542A0EE"/>
    <w:lvl w:ilvl="0" w:tplc="A8FE8F80">
      <w:start w:val="1"/>
      <w:numFmt w:val="decimal"/>
      <w:lvlText w:val="%1."/>
      <w:lvlJc w:val="left"/>
      <w:pPr>
        <w:ind w:left="900" w:hanging="360"/>
      </w:pPr>
      <w:rPr>
        <w:rFonts w:hint="default"/>
      </w:rPr>
    </w:lvl>
    <w:lvl w:ilvl="1" w:tplc="92A09FD8">
      <w:numFmt w:val="bullet"/>
      <w:lvlText w:val="-"/>
      <w:lvlJc w:val="left"/>
      <w:pPr>
        <w:tabs>
          <w:tab w:val="num" w:pos="1202"/>
        </w:tabs>
        <w:ind w:left="1202" w:firstLine="58"/>
      </w:pPr>
      <w:rPr>
        <w:rFonts w:ascii=".VnLucida sans" w:eastAsia=".VnLucida sans" w:hAnsi=".VnLucida sans" w:cs=".VnLucida sans" w:hint="default"/>
      </w:rPr>
    </w:lvl>
    <w:lvl w:ilvl="2" w:tplc="5BBEEAFE">
      <w:numFmt w:val="bullet"/>
      <w:lvlText w:val="-"/>
      <w:lvlJc w:val="left"/>
      <w:pPr>
        <w:tabs>
          <w:tab w:val="num" w:pos="2520"/>
        </w:tabs>
        <w:ind w:left="2520" w:hanging="360"/>
      </w:pPr>
      <w:rPr>
        <w:rFonts w:ascii=".VnLucida sans" w:eastAsia=".VnLucida sans" w:hAnsi=".VnLucida sans" w:cs=".VnLucida sans" w:hint="default"/>
      </w:r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8" w15:restartNumberingAfterBreak="0">
    <w:nsid w:val="6A186D34"/>
    <w:multiLevelType w:val="hybridMultilevel"/>
    <w:tmpl w:val="92B0D580"/>
    <w:lvl w:ilvl="0" w:tplc="4FD2A084">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BF15B20"/>
    <w:multiLevelType w:val="multilevel"/>
    <w:tmpl w:val="60646304"/>
    <w:lvl w:ilvl="0">
      <w:start w:val="1"/>
      <w:numFmt w:val="decimal"/>
      <w:lvlText w:val="%1."/>
      <w:lvlJc w:val="left"/>
      <w:pPr>
        <w:ind w:left="600" w:hanging="600"/>
      </w:pPr>
      <w:rPr>
        <w:rFonts w:hint="default"/>
        <w:i w:val="0"/>
      </w:rPr>
    </w:lvl>
    <w:lvl w:ilvl="1">
      <w:start w:val="2"/>
      <w:numFmt w:val="decimal"/>
      <w:lvlText w:val="%1.%2."/>
      <w:lvlJc w:val="left"/>
      <w:pPr>
        <w:ind w:left="600" w:hanging="600"/>
      </w:pPr>
      <w:rPr>
        <w:rFonts w:hint="default"/>
        <w:i w:val="0"/>
      </w:rPr>
    </w:lvl>
    <w:lvl w:ilvl="2">
      <w:start w:val="3"/>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30" w15:restartNumberingAfterBreak="0">
    <w:nsid w:val="6DED7A3F"/>
    <w:multiLevelType w:val="hybridMultilevel"/>
    <w:tmpl w:val="48E83F10"/>
    <w:lvl w:ilvl="0" w:tplc="95F6A4E4">
      <w:start w:val="1"/>
      <w:numFmt w:val="decimal"/>
      <w:lvlText w:val="(%1)"/>
      <w:lvlJc w:val="left"/>
      <w:pPr>
        <w:ind w:left="398" w:hanging="403"/>
      </w:pPr>
      <w:rPr>
        <w:rFonts w:ascii="Times New Roman" w:eastAsia="Times New Roman" w:hAnsi="Times New Roman" w:hint="default"/>
        <w:w w:val="102"/>
        <w:sz w:val="22"/>
        <w:szCs w:val="22"/>
      </w:rPr>
    </w:lvl>
    <w:lvl w:ilvl="1" w:tplc="69BCE096">
      <w:start w:val="1"/>
      <w:numFmt w:val="bullet"/>
      <w:lvlText w:val="•"/>
      <w:lvlJc w:val="left"/>
      <w:pPr>
        <w:ind w:left="1266" w:hanging="403"/>
      </w:pPr>
      <w:rPr>
        <w:rFonts w:hint="default"/>
      </w:rPr>
    </w:lvl>
    <w:lvl w:ilvl="2" w:tplc="66F07198">
      <w:start w:val="1"/>
      <w:numFmt w:val="bullet"/>
      <w:lvlText w:val="•"/>
      <w:lvlJc w:val="left"/>
      <w:pPr>
        <w:ind w:left="2134" w:hanging="403"/>
      </w:pPr>
      <w:rPr>
        <w:rFonts w:hint="default"/>
      </w:rPr>
    </w:lvl>
    <w:lvl w:ilvl="3" w:tplc="6F52F534">
      <w:start w:val="1"/>
      <w:numFmt w:val="bullet"/>
      <w:lvlText w:val="•"/>
      <w:lvlJc w:val="left"/>
      <w:pPr>
        <w:ind w:left="3002" w:hanging="403"/>
      </w:pPr>
      <w:rPr>
        <w:rFonts w:hint="default"/>
      </w:rPr>
    </w:lvl>
    <w:lvl w:ilvl="4" w:tplc="659A4BA4">
      <w:start w:val="1"/>
      <w:numFmt w:val="bullet"/>
      <w:lvlText w:val="•"/>
      <w:lvlJc w:val="left"/>
      <w:pPr>
        <w:ind w:left="3871" w:hanging="403"/>
      </w:pPr>
      <w:rPr>
        <w:rFonts w:hint="default"/>
      </w:rPr>
    </w:lvl>
    <w:lvl w:ilvl="5" w:tplc="6762A638">
      <w:start w:val="1"/>
      <w:numFmt w:val="bullet"/>
      <w:lvlText w:val="•"/>
      <w:lvlJc w:val="left"/>
      <w:pPr>
        <w:ind w:left="4739" w:hanging="403"/>
      </w:pPr>
      <w:rPr>
        <w:rFonts w:hint="default"/>
      </w:rPr>
    </w:lvl>
    <w:lvl w:ilvl="6" w:tplc="25BCE5C2">
      <w:start w:val="1"/>
      <w:numFmt w:val="bullet"/>
      <w:lvlText w:val="•"/>
      <w:lvlJc w:val="left"/>
      <w:pPr>
        <w:ind w:left="5607" w:hanging="403"/>
      </w:pPr>
      <w:rPr>
        <w:rFonts w:hint="default"/>
      </w:rPr>
    </w:lvl>
    <w:lvl w:ilvl="7" w:tplc="D12625C2">
      <w:start w:val="1"/>
      <w:numFmt w:val="bullet"/>
      <w:lvlText w:val="•"/>
      <w:lvlJc w:val="left"/>
      <w:pPr>
        <w:ind w:left="6475" w:hanging="403"/>
      </w:pPr>
      <w:rPr>
        <w:rFonts w:hint="default"/>
      </w:rPr>
    </w:lvl>
    <w:lvl w:ilvl="8" w:tplc="CBD896CC">
      <w:start w:val="1"/>
      <w:numFmt w:val="bullet"/>
      <w:lvlText w:val="•"/>
      <w:lvlJc w:val="left"/>
      <w:pPr>
        <w:ind w:left="7343" w:hanging="403"/>
      </w:pPr>
      <w:rPr>
        <w:rFonts w:hint="default"/>
      </w:rPr>
    </w:lvl>
  </w:abstractNum>
  <w:abstractNum w:abstractNumId="31" w15:restartNumberingAfterBreak="0">
    <w:nsid w:val="6E644BD2"/>
    <w:multiLevelType w:val="hybridMultilevel"/>
    <w:tmpl w:val="AAE456AC"/>
    <w:lvl w:ilvl="0" w:tplc="6E90FE54">
      <w:start w:val="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0C772F"/>
    <w:multiLevelType w:val="multilevel"/>
    <w:tmpl w:val="2B4A0618"/>
    <w:lvl w:ilvl="0">
      <w:start w:val="1"/>
      <w:numFmt w:val="decimal"/>
      <w:lvlText w:val="%1."/>
      <w:lvlJc w:val="left"/>
      <w:pPr>
        <w:ind w:left="600" w:hanging="600"/>
      </w:pPr>
      <w:rPr>
        <w:rFonts w:hint="default"/>
        <w:i w:val="0"/>
      </w:rPr>
    </w:lvl>
    <w:lvl w:ilvl="1">
      <w:start w:val="2"/>
      <w:numFmt w:val="decimal"/>
      <w:lvlText w:val="%1.%2."/>
      <w:lvlJc w:val="left"/>
      <w:pPr>
        <w:ind w:left="600" w:hanging="600"/>
      </w:pPr>
      <w:rPr>
        <w:rFonts w:hint="default"/>
        <w:i w:val="0"/>
      </w:rPr>
    </w:lvl>
    <w:lvl w:ilvl="2">
      <w:start w:val="3"/>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33" w15:restartNumberingAfterBreak="0">
    <w:nsid w:val="7CD8323E"/>
    <w:multiLevelType w:val="multilevel"/>
    <w:tmpl w:val="6FBA8F70"/>
    <w:lvl w:ilvl="0">
      <w:start w:val="1"/>
      <w:numFmt w:val="decimal"/>
      <w:lvlText w:val="%1."/>
      <w:lvlJc w:val="left"/>
      <w:pPr>
        <w:ind w:left="420" w:hanging="420"/>
      </w:pPr>
      <w:rPr>
        <w:rFonts w:hint="default"/>
        <w:i w:val="0"/>
      </w:rPr>
    </w:lvl>
    <w:lvl w:ilvl="1">
      <w:start w:val="2"/>
      <w:numFmt w:val="decimal"/>
      <w:lvlText w:val="%1.%2."/>
      <w:lvlJc w:val="left"/>
      <w:pPr>
        <w:ind w:left="420" w:hanging="420"/>
      </w:pPr>
      <w:rPr>
        <w:rFonts w:hint="default"/>
        <w:i w:val="0"/>
      </w:rPr>
    </w:lvl>
    <w:lvl w:ilvl="2">
      <w:start w:val="3"/>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34" w15:restartNumberingAfterBreak="0">
    <w:nsid w:val="7E9436DA"/>
    <w:multiLevelType w:val="hybridMultilevel"/>
    <w:tmpl w:val="74DE058C"/>
    <w:lvl w:ilvl="0" w:tplc="9DF41E5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23"/>
  </w:num>
  <w:num w:numId="3">
    <w:abstractNumId w:val="10"/>
  </w:num>
  <w:num w:numId="4">
    <w:abstractNumId w:val="27"/>
  </w:num>
  <w:num w:numId="5">
    <w:abstractNumId w:val="19"/>
  </w:num>
  <w:num w:numId="6">
    <w:abstractNumId w:val="17"/>
  </w:num>
  <w:num w:numId="7">
    <w:abstractNumId w:val="9"/>
  </w:num>
  <w:num w:numId="8">
    <w:abstractNumId w:val="13"/>
  </w:num>
  <w:num w:numId="9">
    <w:abstractNumId w:val="0"/>
  </w:num>
  <w:num w:numId="10">
    <w:abstractNumId w:val="12"/>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num>
  <w:num w:numId="13">
    <w:abstractNumId w:val="20"/>
  </w:num>
  <w:num w:numId="14">
    <w:abstractNumId w:val="26"/>
  </w:num>
  <w:num w:numId="15">
    <w:abstractNumId w:val="28"/>
  </w:num>
  <w:num w:numId="16">
    <w:abstractNumId w:val="6"/>
  </w:num>
  <w:num w:numId="17">
    <w:abstractNumId w:val="22"/>
  </w:num>
  <w:num w:numId="18">
    <w:abstractNumId w:val="4"/>
  </w:num>
  <w:num w:numId="19">
    <w:abstractNumId w:val="18"/>
  </w:num>
  <w:num w:numId="20">
    <w:abstractNumId w:val="14"/>
  </w:num>
  <w:num w:numId="21">
    <w:abstractNumId w:val="33"/>
  </w:num>
  <w:num w:numId="22">
    <w:abstractNumId w:val="11"/>
  </w:num>
  <w:num w:numId="23">
    <w:abstractNumId w:val="1"/>
  </w:num>
  <w:num w:numId="24">
    <w:abstractNumId w:val="32"/>
  </w:num>
  <w:num w:numId="25">
    <w:abstractNumId w:val="8"/>
  </w:num>
  <w:num w:numId="26">
    <w:abstractNumId w:val="29"/>
  </w:num>
  <w:num w:numId="27">
    <w:abstractNumId w:val="2"/>
  </w:num>
  <w:num w:numId="28">
    <w:abstractNumId w:val="3"/>
  </w:num>
  <w:num w:numId="29">
    <w:abstractNumId w:val="34"/>
  </w:num>
  <w:num w:numId="30">
    <w:abstractNumId w:val="15"/>
  </w:num>
  <w:num w:numId="3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7"/>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7"/>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6"/>
  </w:num>
  <w:num w:numId="41">
    <w:abstractNumId w:val="25"/>
  </w:num>
  <w:num w:numId="42">
    <w:abstractNumId w:val="24"/>
  </w:num>
  <w:num w:numId="4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62A"/>
    <w:rsid w:val="00002005"/>
    <w:rsid w:val="0000293F"/>
    <w:rsid w:val="00002C87"/>
    <w:rsid w:val="00017823"/>
    <w:rsid w:val="000207FD"/>
    <w:rsid w:val="000235FB"/>
    <w:rsid w:val="000322A8"/>
    <w:rsid w:val="000352D9"/>
    <w:rsid w:val="000372C7"/>
    <w:rsid w:val="000374CB"/>
    <w:rsid w:val="0004130C"/>
    <w:rsid w:val="00042D9D"/>
    <w:rsid w:val="00043DDD"/>
    <w:rsid w:val="0004452F"/>
    <w:rsid w:val="00052B6D"/>
    <w:rsid w:val="0005432D"/>
    <w:rsid w:val="00055C12"/>
    <w:rsid w:val="000564EA"/>
    <w:rsid w:val="00060EF4"/>
    <w:rsid w:val="00061394"/>
    <w:rsid w:val="00062C9C"/>
    <w:rsid w:val="00064338"/>
    <w:rsid w:val="000645F0"/>
    <w:rsid w:val="00067CD0"/>
    <w:rsid w:val="00072B6B"/>
    <w:rsid w:val="00074A5D"/>
    <w:rsid w:val="00082139"/>
    <w:rsid w:val="000821A5"/>
    <w:rsid w:val="0009108B"/>
    <w:rsid w:val="00091858"/>
    <w:rsid w:val="00091E55"/>
    <w:rsid w:val="00095826"/>
    <w:rsid w:val="000971D4"/>
    <w:rsid w:val="00097521"/>
    <w:rsid w:val="00097884"/>
    <w:rsid w:val="000A369E"/>
    <w:rsid w:val="000A4645"/>
    <w:rsid w:val="000B0D58"/>
    <w:rsid w:val="000B13AA"/>
    <w:rsid w:val="000B1537"/>
    <w:rsid w:val="000B410C"/>
    <w:rsid w:val="000B5A93"/>
    <w:rsid w:val="000B6BA3"/>
    <w:rsid w:val="000C0B78"/>
    <w:rsid w:val="000C0EDA"/>
    <w:rsid w:val="000C148E"/>
    <w:rsid w:val="000C227A"/>
    <w:rsid w:val="000D1D44"/>
    <w:rsid w:val="000D2D99"/>
    <w:rsid w:val="000D2DB7"/>
    <w:rsid w:val="000D5612"/>
    <w:rsid w:val="000D6D17"/>
    <w:rsid w:val="000D6E1B"/>
    <w:rsid w:val="000D7CA8"/>
    <w:rsid w:val="000E1C0B"/>
    <w:rsid w:val="000E57B6"/>
    <w:rsid w:val="000E5C35"/>
    <w:rsid w:val="000E6552"/>
    <w:rsid w:val="000F0346"/>
    <w:rsid w:val="000F3345"/>
    <w:rsid w:val="000F3653"/>
    <w:rsid w:val="000F4382"/>
    <w:rsid w:val="000F4435"/>
    <w:rsid w:val="001004AC"/>
    <w:rsid w:val="001105F0"/>
    <w:rsid w:val="00112A34"/>
    <w:rsid w:val="00123674"/>
    <w:rsid w:val="00126720"/>
    <w:rsid w:val="00127184"/>
    <w:rsid w:val="00130258"/>
    <w:rsid w:val="00135EC0"/>
    <w:rsid w:val="00141341"/>
    <w:rsid w:val="00141830"/>
    <w:rsid w:val="00143E4A"/>
    <w:rsid w:val="001521AB"/>
    <w:rsid w:val="0015422A"/>
    <w:rsid w:val="0015469F"/>
    <w:rsid w:val="00156C0D"/>
    <w:rsid w:val="00163B3A"/>
    <w:rsid w:val="00164E9A"/>
    <w:rsid w:val="00166D01"/>
    <w:rsid w:val="00167460"/>
    <w:rsid w:val="0017042F"/>
    <w:rsid w:val="001712A7"/>
    <w:rsid w:val="001721CD"/>
    <w:rsid w:val="00182F84"/>
    <w:rsid w:val="0018501D"/>
    <w:rsid w:val="00190725"/>
    <w:rsid w:val="00193F1E"/>
    <w:rsid w:val="00196AF7"/>
    <w:rsid w:val="0019759A"/>
    <w:rsid w:val="001A111E"/>
    <w:rsid w:val="001A4C39"/>
    <w:rsid w:val="001A6AEC"/>
    <w:rsid w:val="001A75DA"/>
    <w:rsid w:val="001B0254"/>
    <w:rsid w:val="001B4986"/>
    <w:rsid w:val="001B64D5"/>
    <w:rsid w:val="001C0F36"/>
    <w:rsid w:val="001C212B"/>
    <w:rsid w:val="001C68E4"/>
    <w:rsid w:val="001C6AD4"/>
    <w:rsid w:val="001C6F0B"/>
    <w:rsid w:val="001D4054"/>
    <w:rsid w:val="001D66AA"/>
    <w:rsid w:val="001E2FA0"/>
    <w:rsid w:val="001E3C7A"/>
    <w:rsid w:val="001E4AB5"/>
    <w:rsid w:val="001E4EDA"/>
    <w:rsid w:val="001E57E5"/>
    <w:rsid w:val="001F3E82"/>
    <w:rsid w:val="001F5968"/>
    <w:rsid w:val="001F7E45"/>
    <w:rsid w:val="002032F0"/>
    <w:rsid w:val="00214918"/>
    <w:rsid w:val="00220DDB"/>
    <w:rsid w:val="00221963"/>
    <w:rsid w:val="002250F7"/>
    <w:rsid w:val="0023163D"/>
    <w:rsid w:val="00231BD7"/>
    <w:rsid w:val="0023276E"/>
    <w:rsid w:val="00234776"/>
    <w:rsid w:val="002368B7"/>
    <w:rsid w:val="00242B05"/>
    <w:rsid w:val="00244D61"/>
    <w:rsid w:val="00247D0E"/>
    <w:rsid w:val="002514DB"/>
    <w:rsid w:val="0025328E"/>
    <w:rsid w:val="00254604"/>
    <w:rsid w:val="00255007"/>
    <w:rsid w:val="00256082"/>
    <w:rsid w:val="0025684A"/>
    <w:rsid w:val="00256BA7"/>
    <w:rsid w:val="00262659"/>
    <w:rsid w:val="0027122E"/>
    <w:rsid w:val="00272F33"/>
    <w:rsid w:val="00274659"/>
    <w:rsid w:val="00275ABF"/>
    <w:rsid w:val="00275BA8"/>
    <w:rsid w:val="00277385"/>
    <w:rsid w:val="00287F82"/>
    <w:rsid w:val="00292DCC"/>
    <w:rsid w:val="002968C7"/>
    <w:rsid w:val="002A11A8"/>
    <w:rsid w:val="002A1D33"/>
    <w:rsid w:val="002A2B97"/>
    <w:rsid w:val="002B0217"/>
    <w:rsid w:val="002B0548"/>
    <w:rsid w:val="002B22D2"/>
    <w:rsid w:val="002B2618"/>
    <w:rsid w:val="002B3056"/>
    <w:rsid w:val="002B4A46"/>
    <w:rsid w:val="002B4D1E"/>
    <w:rsid w:val="002C0F15"/>
    <w:rsid w:val="002D164D"/>
    <w:rsid w:val="002D21F5"/>
    <w:rsid w:val="002E29E9"/>
    <w:rsid w:val="002F0632"/>
    <w:rsid w:val="002F4A5D"/>
    <w:rsid w:val="002F577F"/>
    <w:rsid w:val="00301A69"/>
    <w:rsid w:val="00304049"/>
    <w:rsid w:val="003068D6"/>
    <w:rsid w:val="00307C16"/>
    <w:rsid w:val="00311A1A"/>
    <w:rsid w:val="003152CE"/>
    <w:rsid w:val="00315E18"/>
    <w:rsid w:val="00317A42"/>
    <w:rsid w:val="00317AFC"/>
    <w:rsid w:val="00320ABE"/>
    <w:rsid w:val="00323AD9"/>
    <w:rsid w:val="00326ED8"/>
    <w:rsid w:val="00330330"/>
    <w:rsid w:val="00337234"/>
    <w:rsid w:val="00341101"/>
    <w:rsid w:val="003451E4"/>
    <w:rsid w:val="00347108"/>
    <w:rsid w:val="00347F6E"/>
    <w:rsid w:val="0035722F"/>
    <w:rsid w:val="00361C59"/>
    <w:rsid w:val="00363DB8"/>
    <w:rsid w:val="003652AF"/>
    <w:rsid w:val="00371625"/>
    <w:rsid w:val="00376B61"/>
    <w:rsid w:val="0038209D"/>
    <w:rsid w:val="003939C8"/>
    <w:rsid w:val="00397272"/>
    <w:rsid w:val="003A1433"/>
    <w:rsid w:val="003B0437"/>
    <w:rsid w:val="003B2022"/>
    <w:rsid w:val="003B4181"/>
    <w:rsid w:val="003B5569"/>
    <w:rsid w:val="003C4DCA"/>
    <w:rsid w:val="003D2E7D"/>
    <w:rsid w:val="003D3A47"/>
    <w:rsid w:val="003D7634"/>
    <w:rsid w:val="003D7747"/>
    <w:rsid w:val="003E4F42"/>
    <w:rsid w:val="003E7488"/>
    <w:rsid w:val="003F1BEF"/>
    <w:rsid w:val="003F5244"/>
    <w:rsid w:val="00400322"/>
    <w:rsid w:val="004113AC"/>
    <w:rsid w:val="0043312C"/>
    <w:rsid w:val="004340BC"/>
    <w:rsid w:val="00434CAD"/>
    <w:rsid w:val="00435E11"/>
    <w:rsid w:val="00437A16"/>
    <w:rsid w:val="0044011C"/>
    <w:rsid w:val="00440146"/>
    <w:rsid w:val="00445946"/>
    <w:rsid w:val="00446E3E"/>
    <w:rsid w:val="0045062A"/>
    <w:rsid w:val="0045363E"/>
    <w:rsid w:val="00462D48"/>
    <w:rsid w:val="00462DDF"/>
    <w:rsid w:val="00462F63"/>
    <w:rsid w:val="00464EB0"/>
    <w:rsid w:val="0047068F"/>
    <w:rsid w:val="00473204"/>
    <w:rsid w:val="00475D4A"/>
    <w:rsid w:val="00476969"/>
    <w:rsid w:val="004852D4"/>
    <w:rsid w:val="0049032F"/>
    <w:rsid w:val="0049269F"/>
    <w:rsid w:val="0049469D"/>
    <w:rsid w:val="00496FA7"/>
    <w:rsid w:val="004A175B"/>
    <w:rsid w:val="004A385E"/>
    <w:rsid w:val="004A66FD"/>
    <w:rsid w:val="004B1EE9"/>
    <w:rsid w:val="004B3552"/>
    <w:rsid w:val="004B7532"/>
    <w:rsid w:val="004C0775"/>
    <w:rsid w:val="004C13F7"/>
    <w:rsid w:val="004C3003"/>
    <w:rsid w:val="004C457A"/>
    <w:rsid w:val="004C7119"/>
    <w:rsid w:val="004C79AA"/>
    <w:rsid w:val="004D1780"/>
    <w:rsid w:val="004D1B2B"/>
    <w:rsid w:val="004D27ED"/>
    <w:rsid w:val="004D3BA3"/>
    <w:rsid w:val="004D3C8A"/>
    <w:rsid w:val="004E1E90"/>
    <w:rsid w:val="004E43A9"/>
    <w:rsid w:val="004E5B30"/>
    <w:rsid w:val="004E5E8E"/>
    <w:rsid w:val="004E6BDC"/>
    <w:rsid w:val="004E7E25"/>
    <w:rsid w:val="004F184E"/>
    <w:rsid w:val="004F61A6"/>
    <w:rsid w:val="00501889"/>
    <w:rsid w:val="005060A1"/>
    <w:rsid w:val="005067C8"/>
    <w:rsid w:val="005079D7"/>
    <w:rsid w:val="0051329D"/>
    <w:rsid w:val="005143B9"/>
    <w:rsid w:val="00517FB5"/>
    <w:rsid w:val="005225E6"/>
    <w:rsid w:val="00522BB1"/>
    <w:rsid w:val="005274D4"/>
    <w:rsid w:val="00531B59"/>
    <w:rsid w:val="00532430"/>
    <w:rsid w:val="005327E2"/>
    <w:rsid w:val="00534D41"/>
    <w:rsid w:val="00536276"/>
    <w:rsid w:val="005376BD"/>
    <w:rsid w:val="00541A1F"/>
    <w:rsid w:val="00541B8D"/>
    <w:rsid w:val="00541CEA"/>
    <w:rsid w:val="00542099"/>
    <w:rsid w:val="0054286F"/>
    <w:rsid w:val="00552049"/>
    <w:rsid w:val="00554F69"/>
    <w:rsid w:val="005606EA"/>
    <w:rsid w:val="005636F4"/>
    <w:rsid w:val="005669D2"/>
    <w:rsid w:val="005710CA"/>
    <w:rsid w:val="00572844"/>
    <w:rsid w:val="00573F71"/>
    <w:rsid w:val="00574036"/>
    <w:rsid w:val="005756FB"/>
    <w:rsid w:val="00582550"/>
    <w:rsid w:val="00582BA0"/>
    <w:rsid w:val="0058327A"/>
    <w:rsid w:val="00586723"/>
    <w:rsid w:val="00591187"/>
    <w:rsid w:val="0059331B"/>
    <w:rsid w:val="0059374E"/>
    <w:rsid w:val="00597679"/>
    <w:rsid w:val="00597D16"/>
    <w:rsid w:val="005A0222"/>
    <w:rsid w:val="005A39AA"/>
    <w:rsid w:val="005A48DE"/>
    <w:rsid w:val="005A661C"/>
    <w:rsid w:val="005A6B05"/>
    <w:rsid w:val="005B7BE9"/>
    <w:rsid w:val="005C0AD0"/>
    <w:rsid w:val="005C56CF"/>
    <w:rsid w:val="005D48D6"/>
    <w:rsid w:val="005D695E"/>
    <w:rsid w:val="005E036F"/>
    <w:rsid w:val="005E083B"/>
    <w:rsid w:val="005E16C4"/>
    <w:rsid w:val="005E6F11"/>
    <w:rsid w:val="005E7352"/>
    <w:rsid w:val="005F1413"/>
    <w:rsid w:val="005F1CF8"/>
    <w:rsid w:val="005F6F72"/>
    <w:rsid w:val="006013E7"/>
    <w:rsid w:val="00601AFC"/>
    <w:rsid w:val="00605F24"/>
    <w:rsid w:val="00610ACA"/>
    <w:rsid w:val="00615339"/>
    <w:rsid w:val="006175AF"/>
    <w:rsid w:val="0062120E"/>
    <w:rsid w:val="00622189"/>
    <w:rsid w:val="00626DE6"/>
    <w:rsid w:val="00631060"/>
    <w:rsid w:val="00631401"/>
    <w:rsid w:val="00631AFB"/>
    <w:rsid w:val="0063461D"/>
    <w:rsid w:val="006348EA"/>
    <w:rsid w:val="00640A31"/>
    <w:rsid w:val="006419F6"/>
    <w:rsid w:val="0064473D"/>
    <w:rsid w:val="0064583F"/>
    <w:rsid w:val="00646D86"/>
    <w:rsid w:val="00657D45"/>
    <w:rsid w:val="0066195A"/>
    <w:rsid w:val="006631C8"/>
    <w:rsid w:val="00664043"/>
    <w:rsid w:val="00665E24"/>
    <w:rsid w:val="0068188A"/>
    <w:rsid w:val="00682C4A"/>
    <w:rsid w:val="00683BA2"/>
    <w:rsid w:val="00683D1D"/>
    <w:rsid w:val="006859F6"/>
    <w:rsid w:val="00687F90"/>
    <w:rsid w:val="0069697C"/>
    <w:rsid w:val="0069734D"/>
    <w:rsid w:val="006975A7"/>
    <w:rsid w:val="006A28D0"/>
    <w:rsid w:val="006A5F37"/>
    <w:rsid w:val="006A735C"/>
    <w:rsid w:val="006B0E60"/>
    <w:rsid w:val="006B1022"/>
    <w:rsid w:val="006B2FF5"/>
    <w:rsid w:val="006B30C8"/>
    <w:rsid w:val="006B4A2E"/>
    <w:rsid w:val="006C1410"/>
    <w:rsid w:val="006C6321"/>
    <w:rsid w:val="006C64B7"/>
    <w:rsid w:val="006D098E"/>
    <w:rsid w:val="006D1A86"/>
    <w:rsid w:val="006D3BBC"/>
    <w:rsid w:val="006D713F"/>
    <w:rsid w:val="006D7DE1"/>
    <w:rsid w:val="006E0A52"/>
    <w:rsid w:val="006E0D16"/>
    <w:rsid w:val="006E1897"/>
    <w:rsid w:val="006E344E"/>
    <w:rsid w:val="006E4D97"/>
    <w:rsid w:val="006E528C"/>
    <w:rsid w:val="006E6AE4"/>
    <w:rsid w:val="006F03A4"/>
    <w:rsid w:val="006F2E76"/>
    <w:rsid w:val="006F4E6D"/>
    <w:rsid w:val="006F5107"/>
    <w:rsid w:val="006F617D"/>
    <w:rsid w:val="006F6BFA"/>
    <w:rsid w:val="006F7DA4"/>
    <w:rsid w:val="00702BF8"/>
    <w:rsid w:val="0070515B"/>
    <w:rsid w:val="00705B05"/>
    <w:rsid w:val="007207F0"/>
    <w:rsid w:val="0072419D"/>
    <w:rsid w:val="00725B89"/>
    <w:rsid w:val="00725C69"/>
    <w:rsid w:val="00725EF6"/>
    <w:rsid w:val="00733AC4"/>
    <w:rsid w:val="00734CCA"/>
    <w:rsid w:val="00736E54"/>
    <w:rsid w:val="0073796A"/>
    <w:rsid w:val="007415C7"/>
    <w:rsid w:val="00742214"/>
    <w:rsid w:val="00743202"/>
    <w:rsid w:val="00745624"/>
    <w:rsid w:val="0074727F"/>
    <w:rsid w:val="0074771B"/>
    <w:rsid w:val="0075071B"/>
    <w:rsid w:val="00751078"/>
    <w:rsid w:val="00751FBA"/>
    <w:rsid w:val="0075384E"/>
    <w:rsid w:val="00754304"/>
    <w:rsid w:val="007622A2"/>
    <w:rsid w:val="00765600"/>
    <w:rsid w:val="0076574A"/>
    <w:rsid w:val="00773715"/>
    <w:rsid w:val="0077628F"/>
    <w:rsid w:val="00780328"/>
    <w:rsid w:val="00782EC0"/>
    <w:rsid w:val="00787470"/>
    <w:rsid w:val="0079246B"/>
    <w:rsid w:val="007A381A"/>
    <w:rsid w:val="007A698F"/>
    <w:rsid w:val="007B050D"/>
    <w:rsid w:val="007B0D23"/>
    <w:rsid w:val="007B2190"/>
    <w:rsid w:val="007B4C60"/>
    <w:rsid w:val="007B4CEF"/>
    <w:rsid w:val="007B5DB0"/>
    <w:rsid w:val="007B62F0"/>
    <w:rsid w:val="007B6617"/>
    <w:rsid w:val="007B6EDD"/>
    <w:rsid w:val="007C3306"/>
    <w:rsid w:val="007C5E88"/>
    <w:rsid w:val="007C609E"/>
    <w:rsid w:val="007C768C"/>
    <w:rsid w:val="007C7F9C"/>
    <w:rsid w:val="007D0DDB"/>
    <w:rsid w:val="007D1E8C"/>
    <w:rsid w:val="007D39A5"/>
    <w:rsid w:val="007D52BB"/>
    <w:rsid w:val="007D7381"/>
    <w:rsid w:val="007E00F5"/>
    <w:rsid w:val="007E01D0"/>
    <w:rsid w:val="007E0FF4"/>
    <w:rsid w:val="007E63FA"/>
    <w:rsid w:val="007F01D2"/>
    <w:rsid w:val="007F3BEC"/>
    <w:rsid w:val="007F6749"/>
    <w:rsid w:val="00801D14"/>
    <w:rsid w:val="008035B8"/>
    <w:rsid w:val="0080601A"/>
    <w:rsid w:val="00807449"/>
    <w:rsid w:val="00814CC5"/>
    <w:rsid w:val="00816ECA"/>
    <w:rsid w:val="00821302"/>
    <w:rsid w:val="00821537"/>
    <w:rsid w:val="008252FA"/>
    <w:rsid w:val="0082723C"/>
    <w:rsid w:val="008321FB"/>
    <w:rsid w:val="00835C07"/>
    <w:rsid w:val="0083779B"/>
    <w:rsid w:val="00840775"/>
    <w:rsid w:val="00841736"/>
    <w:rsid w:val="00843E29"/>
    <w:rsid w:val="008471BF"/>
    <w:rsid w:val="00852781"/>
    <w:rsid w:val="00855C0B"/>
    <w:rsid w:val="008561E3"/>
    <w:rsid w:val="0085787A"/>
    <w:rsid w:val="0086307E"/>
    <w:rsid w:val="00863CAE"/>
    <w:rsid w:val="00864D08"/>
    <w:rsid w:val="008762E2"/>
    <w:rsid w:val="008813DF"/>
    <w:rsid w:val="00886C22"/>
    <w:rsid w:val="008901A9"/>
    <w:rsid w:val="00890F1C"/>
    <w:rsid w:val="00892983"/>
    <w:rsid w:val="00892A2F"/>
    <w:rsid w:val="00896D23"/>
    <w:rsid w:val="008979C7"/>
    <w:rsid w:val="00897C22"/>
    <w:rsid w:val="00897D16"/>
    <w:rsid w:val="008A11BC"/>
    <w:rsid w:val="008A63C8"/>
    <w:rsid w:val="008A66C8"/>
    <w:rsid w:val="008A74A5"/>
    <w:rsid w:val="008A754F"/>
    <w:rsid w:val="008A7830"/>
    <w:rsid w:val="008B0E36"/>
    <w:rsid w:val="008C1466"/>
    <w:rsid w:val="008D156E"/>
    <w:rsid w:val="008D30CC"/>
    <w:rsid w:val="008D40AD"/>
    <w:rsid w:val="008D54A4"/>
    <w:rsid w:val="008D59C1"/>
    <w:rsid w:val="008D66E7"/>
    <w:rsid w:val="008E0B59"/>
    <w:rsid w:val="008E1D27"/>
    <w:rsid w:val="008E2000"/>
    <w:rsid w:val="008E2C76"/>
    <w:rsid w:val="008E3564"/>
    <w:rsid w:val="008F0370"/>
    <w:rsid w:val="008F1353"/>
    <w:rsid w:val="008F24BB"/>
    <w:rsid w:val="008F2912"/>
    <w:rsid w:val="008F315C"/>
    <w:rsid w:val="008F4800"/>
    <w:rsid w:val="008F7A4A"/>
    <w:rsid w:val="00901CDB"/>
    <w:rsid w:val="00906BF3"/>
    <w:rsid w:val="00907076"/>
    <w:rsid w:val="00914EFE"/>
    <w:rsid w:val="00915481"/>
    <w:rsid w:val="00917208"/>
    <w:rsid w:val="00917303"/>
    <w:rsid w:val="009201A1"/>
    <w:rsid w:val="00922CCA"/>
    <w:rsid w:val="0092438B"/>
    <w:rsid w:val="00925FDD"/>
    <w:rsid w:val="00926CD2"/>
    <w:rsid w:val="00926EFD"/>
    <w:rsid w:val="00931953"/>
    <w:rsid w:val="00933A54"/>
    <w:rsid w:val="00933CFC"/>
    <w:rsid w:val="00934D84"/>
    <w:rsid w:val="00937475"/>
    <w:rsid w:val="00937721"/>
    <w:rsid w:val="009405C5"/>
    <w:rsid w:val="00940E2A"/>
    <w:rsid w:val="009429B3"/>
    <w:rsid w:val="00942CFD"/>
    <w:rsid w:val="00943B81"/>
    <w:rsid w:val="00943D70"/>
    <w:rsid w:val="00944977"/>
    <w:rsid w:val="00945F2F"/>
    <w:rsid w:val="00953E7F"/>
    <w:rsid w:val="0095483D"/>
    <w:rsid w:val="00955FDF"/>
    <w:rsid w:val="009562BF"/>
    <w:rsid w:val="00956912"/>
    <w:rsid w:val="0096031F"/>
    <w:rsid w:val="0096309B"/>
    <w:rsid w:val="00965EC8"/>
    <w:rsid w:val="009710B8"/>
    <w:rsid w:val="00974586"/>
    <w:rsid w:val="00977614"/>
    <w:rsid w:val="009804EC"/>
    <w:rsid w:val="00980E6E"/>
    <w:rsid w:val="009815B1"/>
    <w:rsid w:val="00981ACB"/>
    <w:rsid w:val="00982215"/>
    <w:rsid w:val="0098397E"/>
    <w:rsid w:val="009842DC"/>
    <w:rsid w:val="00984442"/>
    <w:rsid w:val="009844DB"/>
    <w:rsid w:val="00985BE4"/>
    <w:rsid w:val="009867B5"/>
    <w:rsid w:val="00986FBF"/>
    <w:rsid w:val="009875A9"/>
    <w:rsid w:val="009908A5"/>
    <w:rsid w:val="009958BA"/>
    <w:rsid w:val="009A0F83"/>
    <w:rsid w:val="009A4A09"/>
    <w:rsid w:val="009B0C5E"/>
    <w:rsid w:val="009B282E"/>
    <w:rsid w:val="009B6464"/>
    <w:rsid w:val="009C4280"/>
    <w:rsid w:val="009C42FA"/>
    <w:rsid w:val="009C5BA3"/>
    <w:rsid w:val="009C63D1"/>
    <w:rsid w:val="009D10C2"/>
    <w:rsid w:val="009D2A7D"/>
    <w:rsid w:val="009D2BF8"/>
    <w:rsid w:val="009D5F6B"/>
    <w:rsid w:val="009E0D67"/>
    <w:rsid w:val="009E431F"/>
    <w:rsid w:val="009E717E"/>
    <w:rsid w:val="009F30C6"/>
    <w:rsid w:val="009F38AD"/>
    <w:rsid w:val="009F442A"/>
    <w:rsid w:val="009F552C"/>
    <w:rsid w:val="00A023A7"/>
    <w:rsid w:val="00A026DA"/>
    <w:rsid w:val="00A05664"/>
    <w:rsid w:val="00A061D8"/>
    <w:rsid w:val="00A078F4"/>
    <w:rsid w:val="00A13F85"/>
    <w:rsid w:val="00A14FD2"/>
    <w:rsid w:val="00A1502F"/>
    <w:rsid w:val="00A151C5"/>
    <w:rsid w:val="00A224AC"/>
    <w:rsid w:val="00A22A3C"/>
    <w:rsid w:val="00A268EB"/>
    <w:rsid w:val="00A26E6A"/>
    <w:rsid w:val="00A27A4A"/>
    <w:rsid w:val="00A31D80"/>
    <w:rsid w:val="00A31FD6"/>
    <w:rsid w:val="00A3225B"/>
    <w:rsid w:val="00A3265F"/>
    <w:rsid w:val="00A36D76"/>
    <w:rsid w:val="00A37DE1"/>
    <w:rsid w:val="00A404A2"/>
    <w:rsid w:val="00A40B50"/>
    <w:rsid w:val="00A432E9"/>
    <w:rsid w:val="00A44F29"/>
    <w:rsid w:val="00A46021"/>
    <w:rsid w:val="00A51556"/>
    <w:rsid w:val="00A517DB"/>
    <w:rsid w:val="00A519EF"/>
    <w:rsid w:val="00A524D6"/>
    <w:rsid w:val="00A53970"/>
    <w:rsid w:val="00A53D62"/>
    <w:rsid w:val="00A6545E"/>
    <w:rsid w:val="00A65CD4"/>
    <w:rsid w:val="00A71DB6"/>
    <w:rsid w:val="00A71DCF"/>
    <w:rsid w:val="00A72329"/>
    <w:rsid w:val="00A8279E"/>
    <w:rsid w:val="00A85E0D"/>
    <w:rsid w:val="00A86121"/>
    <w:rsid w:val="00A92B2E"/>
    <w:rsid w:val="00A9331E"/>
    <w:rsid w:val="00A933C3"/>
    <w:rsid w:val="00A93F8F"/>
    <w:rsid w:val="00AA234C"/>
    <w:rsid w:val="00AA2757"/>
    <w:rsid w:val="00AA2EB3"/>
    <w:rsid w:val="00AA48C8"/>
    <w:rsid w:val="00AA49BB"/>
    <w:rsid w:val="00AA7667"/>
    <w:rsid w:val="00AB107D"/>
    <w:rsid w:val="00AB1EE5"/>
    <w:rsid w:val="00AB3724"/>
    <w:rsid w:val="00AC0C68"/>
    <w:rsid w:val="00AC37E2"/>
    <w:rsid w:val="00AC4F8F"/>
    <w:rsid w:val="00AD3925"/>
    <w:rsid w:val="00AE3391"/>
    <w:rsid w:val="00AE6F5F"/>
    <w:rsid w:val="00AF02DF"/>
    <w:rsid w:val="00AF1F2E"/>
    <w:rsid w:val="00AF634C"/>
    <w:rsid w:val="00AF78FF"/>
    <w:rsid w:val="00B05B37"/>
    <w:rsid w:val="00B10B05"/>
    <w:rsid w:val="00B1170F"/>
    <w:rsid w:val="00B1440D"/>
    <w:rsid w:val="00B20394"/>
    <w:rsid w:val="00B20DCA"/>
    <w:rsid w:val="00B22BA4"/>
    <w:rsid w:val="00B23408"/>
    <w:rsid w:val="00B23ADB"/>
    <w:rsid w:val="00B259E8"/>
    <w:rsid w:val="00B26CA5"/>
    <w:rsid w:val="00B525D5"/>
    <w:rsid w:val="00B55616"/>
    <w:rsid w:val="00B65E72"/>
    <w:rsid w:val="00B73F5A"/>
    <w:rsid w:val="00B759E4"/>
    <w:rsid w:val="00B77201"/>
    <w:rsid w:val="00B773CE"/>
    <w:rsid w:val="00B8032C"/>
    <w:rsid w:val="00B84384"/>
    <w:rsid w:val="00B844C3"/>
    <w:rsid w:val="00B8498F"/>
    <w:rsid w:val="00B86CB8"/>
    <w:rsid w:val="00B90819"/>
    <w:rsid w:val="00B92A39"/>
    <w:rsid w:val="00B961F7"/>
    <w:rsid w:val="00B96B14"/>
    <w:rsid w:val="00BA13AD"/>
    <w:rsid w:val="00BA174F"/>
    <w:rsid w:val="00BA2A65"/>
    <w:rsid w:val="00BB6B65"/>
    <w:rsid w:val="00BB79B8"/>
    <w:rsid w:val="00BC4242"/>
    <w:rsid w:val="00BC723A"/>
    <w:rsid w:val="00BC7DAF"/>
    <w:rsid w:val="00BD469A"/>
    <w:rsid w:val="00BE024F"/>
    <w:rsid w:val="00BE5645"/>
    <w:rsid w:val="00BE65FB"/>
    <w:rsid w:val="00BF3A12"/>
    <w:rsid w:val="00BF53AD"/>
    <w:rsid w:val="00BF6A4A"/>
    <w:rsid w:val="00C0011B"/>
    <w:rsid w:val="00C03B3B"/>
    <w:rsid w:val="00C05E5C"/>
    <w:rsid w:val="00C10AF7"/>
    <w:rsid w:val="00C1245A"/>
    <w:rsid w:val="00C16E63"/>
    <w:rsid w:val="00C20A94"/>
    <w:rsid w:val="00C258DD"/>
    <w:rsid w:val="00C2729C"/>
    <w:rsid w:val="00C27BB4"/>
    <w:rsid w:val="00C3019E"/>
    <w:rsid w:val="00C304A3"/>
    <w:rsid w:val="00C3190C"/>
    <w:rsid w:val="00C32AB3"/>
    <w:rsid w:val="00C371AF"/>
    <w:rsid w:val="00C46111"/>
    <w:rsid w:val="00C54574"/>
    <w:rsid w:val="00C57BA7"/>
    <w:rsid w:val="00C671B0"/>
    <w:rsid w:val="00C723A2"/>
    <w:rsid w:val="00C87D68"/>
    <w:rsid w:val="00C90111"/>
    <w:rsid w:val="00C91F5E"/>
    <w:rsid w:val="00C92E1F"/>
    <w:rsid w:val="00C95B75"/>
    <w:rsid w:val="00C97567"/>
    <w:rsid w:val="00CB0DB2"/>
    <w:rsid w:val="00CB2FC1"/>
    <w:rsid w:val="00CB417C"/>
    <w:rsid w:val="00CB41E4"/>
    <w:rsid w:val="00CB631B"/>
    <w:rsid w:val="00CB7FA7"/>
    <w:rsid w:val="00CC25F4"/>
    <w:rsid w:val="00CC3D1E"/>
    <w:rsid w:val="00CC7C73"/>
    <w:rsid w:val="00CC7DAA"/>
    <w:rsid w:val="00CD22DF"/>
    <w:rsid w:val="00CE004C"/>
    <w:rsid w:val="00CE0451"/>
    <w:rsid w:val="00CE6B9D"/>
    <w:rsid w:val="00CE7D97"/>
    <w:rsid w:val="00CF03A5"/>
    <w:rsid w:val="00CF1462"/>
    <w:rsid w:val="00CF1953"/>
    <w:rsid w:val="00CF411C"/>
    <w:rsid w:val="00CF5A53"/>
    <w:rsid w:val="00D013D7"/>
    <w:rsid w:val="00D028DB"/>
    <w:rsid w:val="00D030DC"/>
    <w:rsid w:val="00D03539"/>
    <w:rsid w:val="00D039A2"/>
    <w:rsid w:val="00D03B87"/>
    <w:rsid w:val="00D078B8"/>
    <w:rsid w:val="00D1296E"/>
    <w:rsid w:val="00D141BA"/>
    <w:rsid w:val="00D14AFD"/>
    <w:rsid w:val="00D153AC"/>
    <w:rsid w:val="00D1657B"/>
    <w:rsid w:val="00D20B64"/>
    <w:rsid w:val="00D21B09"/>
    <w:rsid w:val="00D21FFD"/>
    <w:rsid w:val="00D22DFE"/>
    <w:rsid w:val="00D239CA"/>
    <w:rsid w:val="00D26605"/>
    <w:rsid w:val="00D27E0C"/>
    <w:rsid w:val="00D30863"/>
    <w:rsid w:val="00D315C5"/>
    <w:rsid w:val="00D32AD3"/>
    <w:rsid w:val="00D4249C"/>
    <w:rsid w:val="00D464A3"/>
    <w:rsid w:val="00D532D1"/>
    <w:rsid w:val="00D53377"/>
    <w:rsid w:val="00D7108E"/>
    <w:rsid w:val="00D7193D"/>
    <w:rsid w:val="00D937A9"/>
    <w:rsid w:val="00DA47ED"/>
    <w:rsid w:val="00DA4D0A"/>
    <w:rsid w:val="00DA7E7B"/>
    <w:rsid w:val="00DB38FC"/>
    <w:rsid w:val="00DB407D"/>
    <w:rsid w:val="00DB541E"/>
    <w:rsid w:val="00DC2F48"/>
    <w:rsid w:val="00DC6A78"/>
    <w:rsid w:val="00DD126C"/>
    <w:rsid w:val="00DD66A5"/>
    <w:rsid w:val="00DD7474"/>
    <w:rsid w:val="00DD7582"/>
    <w:rsid w:val="00DD7B5C"/>
    <w:rsid w:val="00DE5E54"/>
    <w:rsid w:val="00DF2713"/>
    <w:rsid w:val="00DF4701"/>
    <w:rsid w:val="00DF5A28"/>
    <w:rsid w:val="00DF5A30"/>
    <w:rsid w:val="00DF7419"/>
    <w:rsid w:val="00E011C7"/>
    <w:rsid w:val="00E0151F"/>
    <w:rsid w:val="00E138F6"/>
    <w:rsid w:val="00E24FF4"/>
    <w:rsid w:val="00E27E22"/>
    <w:rsid w:val="00E301F2"/>
    <w:rsid w:val="00E30DC2"/>
    <w:rsid w:val="00E333A2"/>
    <w:rsid w:val="00E34641"/>
    <w:rsid w:val="00E40290"/>
    <w:rsid w:val="00E40CCF"/>
    <w:rsid w:val="00E4258A"/>
    <w:rsid w:val="00E42B64"/>
    <w:rsid w:val="00E43D61"/>
    <w:rsid w:val="00E44A6A"/>
    <w:rsid w:val="00E460CD"/>
    <w:rsid w:val="00E46510"/>
    <w:rsid w:val="00E4685B"/>
    <w:rsid w:val="00E46C2C"/>
    <w:rsid w:val="00E47425"/>
    <w:rsid w:val="00E547B7"/>
    <w:rsid w:val="00E55FD2"/>
    <w:rsid w:val="00E57D43"/>
    <w:rsid w:val="00E6004E"/>
    <w:rsid w:val="00E660AF"/>
    <w:rsid w:val="00E66651"/>
    <w:rsid w:val="00E73DB3"/>
    <w:rsid w:val="00E75F1A"/>
    <w:rsid w:val="00E77681"/>
    <w:rsid w:val="00E82348"/>
    <w:rsid w:val="00E91A36"/>
    <w:rsid w:val="00E91EEE"/>
    <w:rsid w:val="00E926AA"/>
    <w:rsid w:val="00E93CFB"/>
    <w:rsid w:val="00E958B9"/>
    <w:rsid w:val="00EA1037"/>
    <w:rsid w:val="00EA4AC5"/>
    <w:rsid w:val="00EA4BB4"/>
    <w:rsid w:val="00EA50CE"/>
    <w:rsid w:val="00EB6A1E"/>
    <w:rsid w:val="00EB73C9"/>
    <w:rsid w:val="00EC1FC7"/>
    <w:rsid w:val="00EC2A8A"/>
    <w:rsid w:val="00EC49FD"/>
    <w:rsid w:val="00EC4D8A"/>
    <w:rsid w:val="00EC76D9"/>
    <w:rsid w:val="00EC7943"/>
    <w:rsid w:val="00EE0F08"/>
    <w:rsid w:val="00EE0FD5"/>
    <w:rsid w:val="00EE1490"/>
    <w:rsid w:val="00EE29FA"/>
    <w:rsid w:val="00EE33A8"/>
    <w:rsid w:val="00EE5E89"/>
    <w:rsid w:val="00EF2428"/>
    <w:rsid w:val="00EF32BA"/>
    <w:rsid w:val="00F0401A"/>
    <w:rsid w:val="00F04D8B"/>
    <w:rsid w:val="00F04EB9"/>
    <w:rsid w:val="00F067E8"/>
    <w:rsid w:val="00F0721D"/>
    <w:rsid w:val="00F0723E"/>
    <w:rsid w:val="00F1266E"/>
    <w:rsid w:val="00F14717"/>
    <w:rsid w:val="00F17C31"/>
    <w:rsid w:val="00F220DB"/>
    <w:rsid w:val="00F23501"/>
    <w:rsid w:val="00F23F1E"/>
    <w:rsid w:val="00F25779"/>
    <w:rsid w:val="00F25F03"/>
    <w:rsid w:val="00F300A3"/>
    <w:rsid w:val="00F30777"/>
    <w:rsid w:val="00F3159C"/>
    <w:rsid w:val="00F3199B"/>
    <w:rsid w:val="00F3599D"/>
    <w:rsid w:val="00F36C96"/>
    <w:rsid w:val="00F41F24"/>
    <w:rsid w:val="00F42BF7"/>
    <w:rsid w:val="00F44604"/>
    <w:rsid w:val="00F4534C"/>
    <w:rsid w:val="00F501B8"/>
    <w:rsid w:val="00F511F8"/>
    <w:rsid w:val="00F51637"/>
    <w:rsid w:val="00F5437B"/>
    <w:rsid w:val="00F569AF"/>
    <w:rsid w:val="00F57539"/>
    <w:rsid w:val="00F60DEC"/>
    <w:rsid w:val="00F62813"/>
    <w:rsid w:val="00F63275"/>
    <w:rsid w:val="00F63456"/>
    <w:rsid w:val="00F65A3F"/>
    <w:rsid w:val="00F70BE4"/>
    <w:rsid w:val="00F72FA1"/>
    <w:rsid w:val="00F85DBC"/>
    <w:rsid w:val="00F91888"/>
    <w:rsid w:val="00F93621"/>
    <w:rsid w:val="00FA55B2"/>
    <w:rsid w:val="00FB04B5"/>
    <w:rsid w:val="00FB13EB"/>
    <w:rsid w:val="00FB1BEB"/>
    <w:rsid w:val="00FB5596"/>
    <w:rsid w:val="00FB6664"/>
    <w:rsid w:val="00FB7B8B"/>
    <w:rsid w:val="00FC18DB"/>
    <w:rsid w:val="00FC6A7A"/>
    <w:rsid w:val="00FC6ED8"/>
    <w:rsid w:val="00FD4591"/>
    <w:rsid w:val="00FD62E2"/>
    <w:rsid w:val="00FD6930"/>
    <w:rsid w:val="00FE367C"/>
    <w:rsid w:val="00FE659A"/>
    <w:rsid w:val="00FF4576"/>
    <w:rsid w:val="00FF685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5933C2"/>
  <w15:docId w15:val="{2E690F6E-8DB0-4A67-8927-F5126276F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062A"/>
    <w:pPr>
      <w:spacing w:after="0" w:line="240" w:lineRule="auto"/>
    </w:pPr>
    <w:rPr>
      <w:rFonts w:eastAsia="Times New Roman" w:cs="Times New Roman"/>
      <w:sz w:val="28"/>
      <w:szCs w:val="28"/>
    </w:rPr>
  </w:style>
  <w:style w:type="paragraph" w:styleId="Heading1">
    <w:name w:val="heading 1"/>
    <w:basedOn w:val="Normal"/>
    <w:next w:val="Normal"/>
    <w:link w:val="Heading1Char"/>
    <w:qFormat/>
    <w:rsid w:val="00A13F85"/>
    <w:pPr>
      <w:keepNext/>
      <w:spacing w:before="240" w:after="60"/>
      <w:outlineLvl w:val="0"/>
    </w:pPr>
    <w:rPr>
      <w:rFonts w:ascii="Cambria" w:hAnsi="Cambria"/>
      <w:b/>
      <w:bCs/>
      <w:kern w:val="32"/>
      <w:sz w:val="32"/>
      <w:szCs w:val="32"/>
      <w:lang w:val="x-none" w:eastAsia="x-none"/>
    </w:rPr>
  </w:style>
  <w:style w:type="paragraph" w:styleId="Heading2">
    <w:name w:val="heading 2"/>
    <w:aliases w:val="l2,H2,HeadB,MyHeading2,Mystyle2,Mystyle21,Mystyle22,Mystyle23,Mystyle211,Mystyle221"/>
    <w:basedOn w:val="Normal"/>
    <w:next w:val="Normal"/>
    <w:link w:val="Heading2Char"/>
    <w:qFormat/>
    <w:rsid w:val="00A13F85"/>
    <w:pPr>
      <w:keepNext/>
      <w:spacing w:line="312" w:lineRule="auto"/>
      <w:ind w:firstLine="2268"/>
      <w:jc w:val="center"/>
      <w:outlineLvl w:val="1"/>
    </w:pPr>
    <w:rPr>
      <w:szCs w:val="26"/>
      <w:lang w:val="x-none" w:eastAsia="x-none"/>
    </w:rPr>
  </w:style>
  <w:style w:type="paragraph" w:styleId="Heading3">
    <w:name w:val="heading 3"/>
    <w:basedOn w:val="Normal"/>
    <w:next w:val="Normal"/>
    <w:link w:val="Heading3Char"/>
    <w:qFormat/>
    <w:rsid w:val="00A13F85"/>
    <w:pPr>
      <w:keepNext/>
      <w:spacing w:before="240" w:after="60"/>
      <w:outlineLvl w:val="2"/>
    </w:pPr>
    <w:rPr>
      <w:rFonts w:ascii="Arial" w:hAnsi="Arial"/>
      <w:b/>
      <w:bCs/>
      <w:sz w:val="26"/>
      <w:szCs w:val="26"/>
      <w:lang w:val="x-none" w:eastAsia="x-none"/>
    </w:rPr>
  </w:style>
  <w:style w:type="paragraph" w:styleId="Heading4">
    <w:name w:val="heading 4"/>
    <w:basedOn w:val="Normal"/>
    <w:next w:val="Normal"/>
    <w:link w:val="Heading4Char"/>
    <w:qFormat/>
    <w:rsid w:val="00A13F85"/>
    <w:pPr>
      <w:keepNext/>
      <w:outlineLvl w:val="3"/>
    </w:pPr>
    <w:rPr>
      <w:rFonts w:ascii=".VnTimeH" w:hAnsi=".VnTimeH"/>
      <w:b/>
      <w:sz w:val="24"/>
      <w:szCs w:val="20"/>
      <w:lang w:val="x-none" w:eastAsia="x-none"/>
    </w:rPr>
  </w:style>
  <w:style w:type="paragraph" w:styleId="Heading5">
    <w:name w:val="heading 5"/>
    <w:basedOn w:val="Normal"/>
    <w:next w:val="Normal"/>
    <w:link w:val="Heading5Char"/>
    <w:qFormat/>
    <w:rsid w:val="007C768C"/>
    <w:pPr>
      <w:spacing w:before="240" w:after="60" w:line="276" w:lineRule="auto"/>
      <w:outlineLvl w:val="4"/>
    </w:pPr>
    <w:rPr>
      <w:rFonts w:ascii="Calibri" w:hAnsi="Calibri"/>
      <w:b/>
      <w:bCs/>
      <w:i/>
      <w:iCs/>
      <w:sz w:val="26"/>
      <w:szCs w:val="26"/>
    </w:rPr>
  </w:style>
  <w:style w:type="paragraph" w:styleId="Heading6">
    <w:name w:val="heading 6"/>
    <w:basedOn w:val="Normal"/>
    <w:next w:val="Normal"/>
    <w:link w:val="Heading6Char"/>
    <w:qFormat/>
    <w:rsid w:val="00A13F85"/>
    <w:pPr>
      <w:spacing w:before="240" w:after="60"/>
      <w:outlineLvl w:val="5"/>
    </w:pPr>
    <w:rPr>
      <w:b/>
      <w:bCs/>
      <w:sz w:val="22"/>
      <w:szCs w:val="22"/>
      <w:lang w:val="x-none" w:eastAsia="x-none"/>
    </w:rPr>
  </w:style>
  <w:style w:type="paragraph" w:styleId="Heading7">
    <w:name w:val="heading 7"/>
    <w:basedOn w:val="Normal"/>
    <w:next w:val="Normal"/>
    <w:link w:val="Heading7Char"/>
    <w:qFormat/>
    <w:rsid w:val="00A13F85"/>
    <w:pPr>
      <w:spacing w:before="240" w:after="60"/>
      <w:outlineLvl w:val="6"/>
    </w:pPr>
    <w:rPr>
      <w:sz w:val="24"/>
      <w:szCs w:val="24"/>
      <w:lang w:val="x-none" w:eastAsia="x-none"/>
    </w:rPr>
  </w:style>
  <w:style w:type="paragraph" w:styleId="Heading8">
    <w:name w:val="heading 8"/>
    <w:basedOn w:val="Normal"/>
    <w:link w:val="Heading8Char"/>
    <w:qFormat/>
    <w:rsid w:val="00A13F85"/>
    <w:pPr>
      <w:spacing w:before="100" w:beforeAutospacing="1" w:after="100" w:afterAutospacing="1"/>
      <w:ind w:firstLine="340"/>
      <w:outlineLvl w:val="7"/>
    </w:pPr>
    <w:rPr>
      <w:bCs/>
      <w:color w:val="000000"/>
      <w:sz w:val="24"/>
      <w:szCs w:val="24"/>
      <w:lang w:val="x-none" w:eastAsia="x-none"/>
    </w:rPr>
  </w:style>
  <w:style w:type="paragraph" w:styleId="Heading9">
    <w:name w:val="heading 9"/>
    <w:basedOn w:val="Normal"/>
    <w:next w:val="Normal"/>
    <w:link w:val="Heading9Char"/>
    <w:qFormat/>
    <w:rsid w:val="00A13F85"/>
    <w:pPr>
      <w:spacing w:before="240" w:after="60"/>
      <w:outlineLvl w:val="8"/>
    </w:pPr>
    <w:rPr>
      <w:rFonts w:ascii="Arial" w:hAnsi="Arial"/>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5062A"/>
    <w:pPr>
      <w:jc w:val="center"/>
    </w:pPr>
    <w:rPr>
      <w:rFonts w:ascii=".VnTime" w:hAnsi=".VnTime"/>
      <w:b/>
      <w:sz w:val="32"/>
      <w:szCs w:val="20"/>
    </w:rPr>
  </w:style>
  <w:style w:type="character" w:customStyle="1" w:styleId="BodyTextChar">
    <w:name w:val="Body Text Char"/>
    <w:basedOn w:val="DefaultParagraphFont"/>
    <w:link w:val="BodyText"/>
    <w:rsid w:val="0045062A"/>
    <w:rPr>
      <w:rFonts w:ascii=".VnTime" w:eastAsia="Times New Roman" w:hAnsi=".VnTime" w:cs="Times New Roman"/>
      <w:b/>
      <w:sz w:val="32"/>
      <w:szCs w:val="20"/>
    </w:rPr>
  </w:style>
  <w:style w:type="paragraph" w:styleId="BodyTextIndent2">
    <w:name w:val="Body Text Indent 2"/>
    <w:aliases w:val=" Char,Char"/>
    <w:basedOn w:val="Normal"/>
    <w:link w:val="BodyTextIndent2Char"/>
    <w:rsid w:val="0045062A"/>
    <w:pPr>
      <w:spacing w:after="120" w:line="480" w:lineRule="auto"/>
      <w:ind w:left="360"/>
    </w:pPr>
    <w:rPr>
      <w:sz w:val="24"/>
      <w:szCs w:val="24"/>
    </w:rPr>
  </w:style>
  <w:style w:type="character" w:customStyle="1" w:styleId="BodyTextIndent2Char">
    <w:name w:val="Body Text Indent 2 Char"/>
    <w:aliases w:val=" Char Char,Char Char"/>
    <w:basedOn w:val="DefaultParagraphFont"/>
    <w:link w:val="BodyTextIndent2"/>
    <w:rsid w:val="0045062A"/>
    <w:rPr>
      <w:rFonts w:eastAsia="Times New Roman" w:cs="Times New Roman"/>
      <w:szCs w:val="24"/>
    </w:rPr>
  </w:style>
  <w:style w:type="paragraph" w:styleId="Header">
    <w:name w:val="header"/>
    <w:basedOn w:val="Normal"/>
    <w:link w:val="HeaderChar"/>
    <w:rsid w:val="0045062A"/>
    <w:pPr>
      <w:tabs>
        <w:tab w:val="center" w:pos="4320"/>
        <w:tab w:val="right" w:pos="8640"/>
      </w:tabs>
    </w:pPr>
    <w:rPr>
      <w:sz w:val="26"/>
      <w:szCs w:val="26"/>
    </w:rPr>
  </w:style>
  <w:style w:type="character" w:customStyle="1" w:styleId="HeaderChar">
    <w:name w:val="Header Char"/>
    <w:basedOn w:val="DefaultParagraphFont"/>
    <w:link w:val="Header"/>
    <w:rsid w:val="0045062A"/>
    <w:rPr>
      <w:rFonts w:eastAsia="Times New Roman" w:cs="Times New Roman"/>
      <w:sz w:val="26"/>
      <w:szCs w:val="26"/>
    </w:rPr>
  </w:style>
  <w:style w:type="paragraph" w:styleId="ListParagraph">
    <w:name w:val="List Paragraph"/>
    <w:basedOn w:val="Normal"/>
    <w:link w:val="ListParagraphChar"/>
    <w:uiPriority w:val="34"/>
    <w:qFormat/>
    <w:rsid w:val="0045062A"/>
    <w:pPr>
      <w:spacing w:after="200" w:line="276" w:lineRule="auto"/>
      <w:ind w:left="720"/>
      <w:contextualSpacing/>
    </w:pPr>
    <w:rPr>
      <w:rFonts w:ascii="Calibri" w:hAnsi="Calibri"/>
      <w:sz w:val="22"/>
      <w:szCs w:val="22"/>
    </w:rPr>
  </w:style>
  <w:style w:type="character" w:customStyle="1" w:styleId="Heading5Char">
    <w:name w:val="Heading 5 Char"/>
    <w:basedOn w:val="DefaultParagraphFont"/>
    <w:link w:val="Heading5"/>
    <w:rsid w:val="007C768C"/>
    <w:rPr>
      <w:rFonts w:ascii="Calibri" w:eastAsia="Times New Roman" w:hAnsi="Calibri" w:cs="Times New Roman"/>
      <w:b/>
      <w:bCs/>
      <w:i/>
      <w:iCs/>
      <w:sz w:val="26"/>
      <w:szCs w:val="26"/>
    </w:rPr>
  </w:style>
  <w:style w:type="paragraph" w:styleId="Footer">
    <w:name w:val="footer"/>
    <w:aliases w:val="Footer-Even"/>
    <w:basedOn w:val="Normal"/>
    <w:link w:val="FooterChar"/>
    <w:uiPriority w:val="99"/>
    <w:unhideWhenUsed/>
    <w:rsid w:val="00112A34"/>
    <w:pPr>
      <w:tabs>
        <w:tab w:val="center" w:pos="4680"/>
        <w:tab w:val="right" w:pos="9360"/>
      </w:tabs>
    </w:pPr>
  </w:style>
  <w:style w:type="character" w:customStyle="1" w:styleId="FooterChar">
    <w:name w:val="Footer Char"/>
    <w:aliases w:val="Footer-Even Char"/>
    <w:basedOn w:val="DefaultParagraphFont"/>
    <w:link w:val="Footer"/>
    <w:uiPriority w:val="99"/>
    <w:rsid w:val="00112A34"/>
    <w:rPr>
      <w:rFonts w:eastAsia="Times New Roman" w:cs="Times New Roman"/>
      <w:sz w:val="28"/>
      <w:szCs w:val="28"/>
    </w:rPr>
  </w:style>
  <w:style w:type="paragraph" w:styleId="NormalWeb">
    <w:name w:val="Normal (Web)"/>
    <w:basedOn w:val="Normal"/>
    <w:uiPriority w:val="99"/>
    <w:rsid w:val="00A061D8"/>
    <w:pPr>
      <w:spacing w:before="100" w:beforeAutospacing="1" w:after="100" w:afterAutospacing="1"/>
    </w:pPr>
    <w:rPr>
      <w:rFonts w:ascii="Verdana" w:hAnsi="Verdana"/>
      <w:sz w:val="24"/>
      <w:szCs w:val="24"/>
    </w:rPr>
  </w:style>
  <w:style w:type="paragraph" w:styleId="BalloonText">
    <w:name w:val="Balloon Text"/>
    <w:basedOn w:val="Normal"/>
    <w:link w:val="BalloonTextChar"/>
    <w:uiPriority w:val="99"/>
    <w:unhideWhenUsed/>
    <w:rsid w:val="00F17C31"/>
    <w:rPr>
      <w:rFonts w:ascii="Tahoma" w:hAnsi="Tahoma" w:cs="Tahoma"/>
      <w:sz w:val="16"/>
      <w:szCs w:val="16"/>
    </w:rPr>
  </w:style>
  <w:style w:type="character" w:customStyle="1" w:styleId="BalloonTextChar">
    <w:name w:val="Balloon Text Char"/>
    <w:basedOn w:val="DefaultParagraphFont"/>
    <w:link w:val="BalloonText"/>
    <w:uiPriority w:val="99"/>
    <w:rsid w:val="00F17C31"/>
    <w:rPr>
      <w:rFonts w:ascii="Tahoma" w:eastAsia="Times New Roman" w:hAnsi="Tahoma" w:cs="Tahoma"/>
      <w:sz w:val="16"/>
      <w:szCs w:val="16"/>
    </w:rPr>
  </w:style>
  <w:style w:type="character" w:customStyle="1" w:styleId="apple-converted-space">
    <w:name w:val="apple-converted-space"/>
    <w:uiPriority w:val="99"/>
    <w:rsid w:val="00A05664"/>
  </w:style>
  <w:style w:type="character" w:styleId="PageNumber">
    <w:name w:val="page number"/>
    <w:rsid w:val="00CE0451"/>
  </w:style>
  <w:style w:type="character" w:customStyle="1" w:styleId="Heading1Char">
    <w:name w:val="Heading 1 Char"/>
    <w:basedOn w:val="DefaultParagraphFont"/>
    <w:link w:val="Heading1"/>
    <w:rsid w:val="00A13F85"/>
    <w:rPr>
      <w:rFonts w:ascii="Cambria" w:eastAsia="Times New Roman" w:hAnsi="Cambria" w:cs="Times New Roman"/>
      <w:b/>
      <w:bCs/>
      <w:kern w:val="32"/>
      <w:sz w:val="32"/>
      <w:szCs w:val="32"/>
      <w:lang w:val="x-none" w:eastAsia="x-none"/>
    </w:rPr>
  </w:style>
  <w:style w:type="character" w:customStyle="1" w:styleId="Heading2Char">
    <w:name w:val="Heading 2 Char"/>
    <w:aliases w:val="l2 Char,H2 Char,HeadB Char,MyHeading2 Char,Mystyle2 Char,Mystyle21 Char,Mystyle22 Char,Mystyle23 Char,Mystyle211 Char,Mystyle221 Char"/>
    <w:basedOn w:val="DefaultParagraphFont"/>
    <w:link w:val="Heading2"/>
    <w:rsid w:val="00A13F85"/>
    <w:rPr>
      <w:rFonts w:eastAsia="Times New Roman" w:cs="Times New Roman"/>
      <w:sz w:val="28"/>
      <w:szCs w:val="26"/>
      <w:lang w:val="x-none" w:eastAsia="x-none"/>
    </w:rPr>
  </w:style>
  <w:style w:type="character" w:customStyle="1" w:styleId="Heading3Char">
    <w:name w:val="Heading 3 Char"/>
    <w:basedOn w:val="DefaultParagraphFont"/>
    <w:link w:val="Heading3"/>
    <w:rsid w:val="00A13F85"/>
    <w:rPr>
      <w:rFonts w:ascii="Arial" w:eastAsia="Times New Roman" w:hAnsi="Arial" w:cs="Times New Roman"/>
      <w:b/>
      <w:bCs/>
      <w:sz w:val="26"/>
      <w:szCs w:val="26"/>
      <w:lang w:val="x-none" w:eastAsia="x-none"/>
    </w:rPr>
  </w:style>
  <w:style w:type="character" w:customStyle="1" w:styleId="Heading4Char">
    <w:name w:val="Heading 4 Char"/>
    <w:basedOn w:val="DefaultParagraphFont"/>
    <w:link w:val="Heading4"/>
    <w:rsid w:val="00A13F85"/>
    <w:rPr>
      <w:rFonts w:ascii=".VnTimeH" w:eastAsia="Times New Roman" w:hAnsi=".VnTimeH" w:cs="Times New Roman"/>
      <w:b/>
      <w:szCs w:val="20"/>
      <w:lang w:val="x-none" w:eastAsia="x-none"/>
    </w:rPr>
  </w:style>
  <w:style w:type="character" w:customStyle="1" w:styleId="Heading6Char">
    <w:name w:val="Heading 6 Char"/>
    <w:basedOn w:val="DefaultParagraphFont"/>
    <w:link w:val="Heading6"/>
    <w:rsid w:val="00A13F85"/>
    <w:rPr>
      <w:rFonts w:eastAsia="Times New Roman" w:cs="Times New Roman"/>
      <w:b/>
      <w:bCs/>
      <w:sz w:val="22"/>
      <w:lang w:val="x-none" w:eastAsia="x-none"/>
    </w:rPr>
  </w:style>
  <w:style w:type="character" w:customStyle="1" w:styleId="Heading7Char">
    <w:name w:val="Heading 7 Char"/>
    <w:basedOn w:val="DefaultParagraphFont"/>
    <w:link w:val="Heading7"/>
    <w:rsid w:val="00A13F85"/>
    <w:rPr>
      <w:rFonts w:eastAsia="Times New Roman" w:cs="Times New Roman"/>
      <w:szCs w:val="24"/>
      <w:lang w:val="x-none" w:eastAsia="x-none"/>
    </w:rPr>
  </w:style>
  <w:style w:type="character" w:customStyle="1" w:styleId="Heading8Char">
    <w:name w:val="Heading 8 Char"/>
    <w:basedOn w:val="DefaultParagraphFont"/>
    <w:link w:val="Heading8"/>
    <w:rsid w:val="00A13F85"/>
    <w:rPr>
      <w:rFonts w:eastAsia="Times New Roman" w:cs="Times New Roman"/>
      <w:bCs/>
      <w:color w:val="000000"/>
      <w:szCs w:val="24"/>
      <w:lang w:val="x-none" w:eastAsia="x-none"/>
    </w:rPr>
  </w:style>
  <w:style w:type="character" w:customStyle="1" w:styleId="Heading9Char">
    <w:name w:val="Heading 9 Char"/>
    <w:basedOn w:val="DefaultParagraphFont"/>
    <w:link w:val="Heading9"/>
    <w:rsid w:val="00A13F85"/>
    <w:rPr>
      <w:rFonts w:ascii="Arial" w:eastAsia="Times New Roman" w:hAnsi="Arial" w:cs="Times New Roman"/>
      <w:sz w:val="22"/>
      <w:lang w:val="x-none" w:eastAsia="x-none"/>
    </w:rPr>
  </w:style>
  <w:style w:type="paragraph" w:styleId="FootnoteText">
    <w:name w:val="footnote text"/>
    <w:aliases w:val="foot"/>
    <w:basedOn w:val="Normal"/>
    <w:link w:val="FootnoteTextChar"/>
    <w:unhideWhenUsed/>
    <w:rsid w:val="00A13F85"/>
    <w:rPr>
      <w:sz w:val="20"/>
      <w:szCs w:val="20"/>
      <w:lang w:val="x-none" w:eastAsia="x-none"/>
    </w:rPr>
  </w:style>
  <w:style w:type="character" w:customStyle="1" w:styleId="FootnoteTextChar">
    <w:name w:val="Footnote Text Char"/>
    <w:aliases w:val="foot Char"/>
    <w:basedOn w:val="DefaultParagraphFont"/>
    <w:link w:val="FootnoteText"/>
    <w:rsid w:val="00A13F85"/>
    <w:rPr>
      <w:rFonts w:eastAsia="Times New Roman" w:cs="Times New Roman"/>
      <w:sz w:val="20"/>
      <w:szCs w:val="20"/>
      <w:lang w:val="x-none" w:eastAsia="x-none"/>
    </w:rPr>
  </w:style>
  <w:style w:type="character" w:styleId="FootnoteReference">
    <w:name w:val="footnote reference"/>
    <w:unhideWhenUsed/>
    <w:rsid w:val="00A13F85"/>
    <w:rPr>
      <w:vertAlign w:val="superscript"/>
    </w:rPr>
  </w:style>
  <w:style w:type="paragraph" w:styleId="DocumentMap">
    <w:name w:val="Document Map"/>
    <w:basedOn w:val="Normal"/>
    <w:link w:val="DocumentMapChar"/>
    <w:unhideWhenUsed/>
    <w:rsid w:val="00A13F85"/>
    <w:rPr>
      <w:rFonts w:ascii="Tahoma" w:hAnsi="Tahoma"/>
      <w:sz w:val="16"/>
      <w:szCs w:val="16"/>
      <w:lang w:val="x-none" w:eastAsia="x-none"/>
    </w:rPr>
  </w:style>
  <w:style w:type="character" w:customStyle="1" w:styleId="DocumentMapChar">
    <w:name w:val="Document Map Char"/>
    <w:basedOn w:val="DefaultParagraphFont"/>
    <w:link w:val="DocumentMap"/>
    <w:rsid w:val="00A13F85"/>
    <w:rPr>
      <w:rFonts w:ascii="Tahoma" w:eastAsia="Times New Roman" w:hAnsi="Tahoma" w:cs="Times New Roman"/>
      <w:sz w:val="16"/>
      <w:szCs w:val="16"/>
      <w:lang w:val="x-none" w:eastAsia="x-none"/>
    </w:rPr>
  </w:style>
  <w:style w:type="paragraph" w:customStyle="1" w:styleId="ft22">
    <w:name w:val="ft22"/>
    <w:basedOn w:val="Normal"/>
    <w:rsid w:val="00A13F85"/>
    <w:pPr>
      <w:spacing w:before="100" w:beforeAutospacing="1" w:after="100" w:afterAutospacing="1"/>
    </w:pPr>
    <w:rPr>
      <w:sz w:val="24"/>
      <w:szCs w:val="24"/>
    </w:rPr>
  </w:style>
  <w:style w:type="character" w:customStyle="1" w:styleId="normal-h1">
    <w:name w:val="normal-h1"/>
    <w:rsid w:val="00A13F85"/>
    <w:rPr>
      <w:rFonts w:ascii="Times New Roman" w:hAnsi="Times New Roman" w:cs="Times New Roman" w:hint="default"/>
      <w:sz w:val="24"/>
      <w:szCs w:val="24"/>
    </w:rPr>
  </w:style>
  <w:style w:type="paragraph" w:customStyle="1" w:styleId="normal-p">
    <w:name w:val="normal-p"/>
    <w:basedOn w:val="Normal"/>
    <w:rsid w:val="00A13F85"/>
    <w:rPr>
      <w:sz w:val="20"/>
      <w:szCs w:val="20"/>
    </w:rPr>
  </w:style>
  <w:style w:type="character" w:styleId="CommentReference">
    <w:name w:val="annotation reference"/>
    <w:rsid w:val="00A13F85"/>
    <w:rPr>
      <w:sz w:val="16"/>
      <w:szCs w:val="16"/>
    </w:rPr>
  </w:style>
  <w:style w:type="paragraph" w:styleId="CommentText">
    <w:name w:val="annotation text"/>
    <w:basedOn w:val="Normal"/>
    <w:link w:val="CommentTextChar"/>
    <w:rsid w:val="00A13F85"/>
    <w:rPr>
      <w:rFonts w:eastAsia="Calibri"/>
      <w:sz w:val="20"/>
      <w:szCs w:val="20"/>
    </w:rPr>
  </w:style>
  <w:style w:type="character" w:customStyle="1" w:styleId="CommentTextChar">
    <w:name w:val="Comment Text Char"/>
    <w:basedOn w:val="DefaultParagraphFont"/>
    <w:link w:val="CommentText"/>
    <w:rsid w:val="00A13F85"/>
    <w:rPr>
      <w:rFonts w:eastAsia="Calibri" w:cs="Times New Roman"/>
      <w:sz w:val="20"/>
      <w:szCs w:val="20"/>
    </w:rPr>
  </w:style>
  <w:style w:type="paragraph" w:styleId="BodyTextIndent">
    <w:name w:val="Body Text Indent"/>
    <w:basedOn w:val="Normal"/>
    <w:link w:val="BodyTextIndentChar"/>
    <w:uiPriority w:val="99"/>
    <w:unhideWhenUsed/>
    <w:rsid w:val="00A13F85"/>
    <w:pPr>
      <w:spacing w:after="120"/>
      <w:ind w:left="360"/>
    </w:pPr>
    <w:rPr>
      <w:sz w:val="24"/>
      <w:szCs w:val="24"/>
      <w:lang w:val="x-none" w:eastAsia="x-none"/>
    </w:rPr>
  </w:style>
  <w:style w:type="character" w:customStyle="1" w:styleId="BodyTextIndentChar">
    <w:name w:val="Body Text Indent Char"/>
    <w:basedOn w:val="DefaultParagraphFont"/>
    <w:link w:val="BodyTextIndent"/>
    <w:uiPriority w:val="99"/>
    <w:rsid w:val="00A13F85"/>
    <w:rPr>
      <w:rFonts w:eastAsia="Times New Roman" w:cs="Times New Roman"/>
      <w:szCs w:val="24"/>
      <w:lang w:val="x-none" w:eastAsia="x-none"/>
    </w:rPr>
  </w:style>
  <w:style w:type="paragraph" w:styleId="BodyText3">
    <w:name w:val="Body Text 3"/>
    <w:basedOn w:val="Normal"/>
    <w:link w:val="BodyText3Char"/>
    <w:uiPriority w:val="99"/>
    <w:unhideWhenUsed/>
    <w:rsid w:val="00A13F85"/>
    <w:pPr>
      <w:spacing w:after="120"/>
    </w:pPr>
    <w:rPr>
      <w:sz w:val="16"/>
      <w:szCs w:val="16"/>
      <w:lang w:val="vi-VN" w:eastAsia="vi-VN"/>
    </w:rPr>
  </w:style>
  <w:style w:type="character" w:customStyle="1" w:styleId="BodyText3Char">
    <w:name w:val="Body Text 3 Char"/>
    <w:basedOn w:val="DefaultParagraphFont"/>
    <w:link w:val="BodyText3"/>
    <w:uiPriority w:val="99"/>
    <w:rsid w:val="00A13F85"/>
    <w:rPr>
      <w:rFonts w:eastAsia="Times New Roman" w:cs="Times New Roman"/>
      <w:sz w:val="16"/>
      <w:szCs w:val="16"/>
      <w:lang w:val="vi-VN" w:eastAsia="vi-VN"/>
    </w:rPr>
  </w:style>
  <w:style w:type="paragraph" w:styleId="EndnoteText">
    <w:name w:val="endnote text"/>
    <w:basedOn w:val="Normal"/>
    <w:link w:val="EndnoteTextChar"/>
    <w:rsid w:val="00A13F85"/>
    <w:rPr>
      <w:rFonts w:ascii=".VnTime" w:hAnsi=".VnTime"/>
      <w:sz w:val="20"/>
      <w:szCs w:val="20"/>
      <w:lang w:val="x-none" w:eastAsia="x-none"/>
    </w:rPr>
  </w:style>
  <w:style w:type="character" w:customStyle="1" w:styleId="EndnoteTextChar">
    <w:name w:val="Endnote Text Char"/>
    <w:basedOn w:val="DefaultParagraphFont"/>
    <w:link w:val="EndnoteText"/>
    <w:rsid w:val="00A13F85"/>
    <w:rPr>
      <w:rFonts w:ascii=".VnTime" w:eastAsia="Times New Roman" w:hAnsi=".VnTime" w:cs="Times New Roman"/>
      <w:sz w:val="20"/>
      <w:szCs w:val="20"/>
      <w:lang w:val="x-none" w:eastAsia="x-none"/>
    </w:rPr>
  </w:style>
  <w:style w:type="character" w:styleId="EndnoteReference">
    <w:name w:val="endnote reference"/>
    <w:rsid w:val="00A13F85"/>
    <w:rPr>
      <w:vertAlign w:val="superscript"/>
    </w:rPr>
  </w:style>
  <w:style w:type="paragraph" w:customStyle="1" w:styleId="NormalAfter6pt">
    <w:name w:val="Normal + After:  6 pt"/>
    <w:basedOn w:val="Normal"/>
    <w:rsid w:val="00A13F85"/>
    <w:pPr>
      <w:spacing w:after="120"/>
    </w:pPr>
    <w:rPr>
      <w:rFonts w:ascii="Arial" w:hAnsi="Arial"/>
      <w:sz w:val="24"/>
      <w:szCs w:val="24"/>
    </w:rPr>
  </w:style>
  <w:style w:type="character" w:customStyle="1" w:styleId="TitleChar">
    <w:name w:val="Title Char"/>
    <w:link w:val="Title"/>
    <w:rsid w:val="00A13F85"/>
    <w:rPr>
      <w:rFonts w:eastAsia="Times New Roman"/>
      <w:b/>
      <w:sz w:val="28"/>
    </w:rPr>
  </w:style>
  <w:style w:type="paragraph" w:styleId="Title">
    <w:name w:val="Title"/>
    <w:basedOn w:val="Normal"/>
    <w:link w:val="TitleChar"/>
    <w:qFormat/>
    <w:rsid w:val="00A13F85"/>
    <w:pPr>
      <w:jc w:val="center"/>
    </w:pPr>
    <w:rPr>
      <w:rFonts w:cstheme="minorBidi"/>
      <w:b/>
      <w:szCs w:val="22"/>
    </w:rPr>
  </w:style>
  <w:style w:type="character" w:customStyle="1" w:styleId="TitleChar1">
    <w:name w:val="Title Char1"/>
    <w:basedOn w:val="DefaultParagraphFont"/>
    <w:uiPriority w:val="10"/>
    <w:rsid w:val="00A13F85"/>
    <w:rPr>
      <w:rFonts w:asciiTheme="majorHAnsi" w:eastAsiaTheme="majorEastAsia" w:hAnsiTheme="majorHAnsi" w:cstheme="majorBidi"/>
      <w:spacing w:val="-10"/>
      <w:kern w:val="28"/>
      <w:sz w:val="56"/>
      <w:szCs w:val="56"/>
    </w:rPr>
  </w:style>
  <w:style w:type="character" w:customStyle="1" w:styleId="BodyText2Char">
    <w:name w:val="Body Text 2 Char"/>
    <w:link w:val="BodyText2"/>
    <w:uiPriority w:val="99"/>
    <w:rsid w:val="00A13F85"/>
    <w:rPr>
      <w:rFonts w:eastAsia="Times New Roman"/>
      <w:szCs w:val="24"/>
    </w:rPr>
  </w:style>
  <w:style w:type="paragraph" w:styleId="BodyText2">
    <w:name w:val="Body Text 2"/>
    <w:basedOn w:val="Normal"/>
    <w:link w:val="BodyText2Char"/>
    <w:uiPriority w:val="99"/>
    <w:unhideWhenUsed/>
    <w:rsid w:val="00A13F85"/>
    <w:pPr>
      <w:spacing w:after="120" w:line="480" w:lineRule="auto"/>
    </w:pPr>
    <w:rPr>
      <w:rFonts w:cstheme="minorBidi"/>
      <w:sz w:val="24"/>
      <w:szCs w:val="24"/>
    </w:rPr>
  </w:style>
  <w:style w:type="character" w:customStyle="1" w:styleId="BodyText2Char1">
    <w:name w:val="Body Text 2 Char1"/>
    <w:basedOn w:val="DefaultParagraphFont"/>
    <w:uiPriority w:val="99"/>
    <w:rsid w:val="00A13F85"/>
    <w:rPr>
      <w:rFonts w:eastAsia="Times New Roman" w:cs="Times New Roman"/>
      <w:sz w:val="28"/>
      <w:szCs w:val="28"/>
    </w:rPr>
  </w:style>
  <w:style w:type="paragraph" w:customStyle="1" w:styleId="daude1">
    <w:name w:val="daude1"/>
    <w:basedOn w:val="Heading1"/>
    <w:rsid w:val="00A13F85"/>
    <w:pPr>
      <w:autoSpaceDE w:val="0"/>
      <w:autoSpaceDN w:val="0"/>
      <w:spacing w:before="120" w:line="240" w:lineRule="exact"/>
      <w:outlineLvl w:val="9"/>
    </w:pPr>
    <w:rPr>
      <w:rFonts w:ascii=".VnArial" w:eastAsia="SimSun" w:hAnsi=".VnArial"/>
      <w:kern w:val="28"/>
      <w:sz w:val="28"/>
      <w:szCs w:val="28"/>
    </w:rPr>
  </w:style>
  <w:style w:type="character" w:styleId="Hyperlink">
    <w:name w:val="Hyperlink"/>
    <w:uiPriority w:val="99"/>
    <w:rsid w:val="00A13F85"/>
    <w:rPr>
      <w:color w:val="0066CC"/>
      <w:u w:val="single"/>
    </w:rPr>
  </w:style>
  <w:style w:type="character" w:customStyle="1" w:styleId="Footnote">
    <w:name w:val="Footnote_"/>
    <w:link w:val="Footnote1"/>
    <w:locked/>
    <w:rsid w:val="00A13F85"/>
    <w:rPr>
      <w:b/>
      <w:bCs/>
      <w:i/>
      <w:iCs/>
      <w:sz w:val="19"/>
      <w:szCs w:val="19"/>
      <w:shd w:val="clear" w:color="auto" w:fill="FFFFFF"/>
    </w:rPr>
  </w:style>
  <w:style w:type="character" w:customStyle="1" w:styleId="FootnoteNotBold">
    <w:name w:val="Footnote + Not Bold"/>
    <w:aliases w:val="Not Italic"/>
    <w:basedOn w:val="Footnote"/>
    <w:rsid w:val="00A13F85"/>
    <w:rPr>
      <w:b/>
      <w:bCs/>
      <w:i/>
      <w:iCs/>
      <w:sz w:val="19"/>
      <w:szCs w:val="19"/>
      <w:shd w:val="clear" w:color="auto" w:fill="FFFFFF"/>
    </w:rPr>
  </w:style>
  <w:style w:type="paragraph" w:customStyle="1" w:styleId="Footnote1">
    <w:name w:val="Footnote1"/>
    <w:basedOn w:val="Normal"/>
    <w:link w:val="Footnote"/>
    <w:rsid w:val="00A13F85"/>
    <w:pPr>
      <w:widowControl w:val="0"/>
      <w:shd w:val="clear" w:color="auto" w:fill="FFFFFF"/>
      <w:spacing w:line="254" w:lineRule="exact"/>
    </w:pPr>
    <w:rPr>
      <w:rFonts w:eastAsiaTheme="minorHAnsi" w:cstheme="minorBidi"/>
      <w:b/>
      <w:bCs/>
      <w:i/>
      <w:iCs/>
      <w:sz w:val="19"/>
      <w:szCs w:val="19"/>
    </w:rPr>
  </w:style>
  <w:style w:type="character" w:customStyle="1" w:styleId="ListParagraphChar">
    <w:name w:val="List Paragraph Char"/>
    <w:link w:val="ListParagraph"/>
    <w:uiPriority w:val="99"/>
    <w:rsid w:val="00A13F85"/>
    <w:rPr>
      <w:rFonts w:ascii="Calibri" w:eastAsia="Times New Roman" w:hAnsi="Calibri" w:cs="Times New Roman"/>
      <w:sz w:val="22"/>
    </w:rPr>
  </w:style>
  <w:style w:type="paragraph" w:customStyle="1" w:styleId="-PAGE-">
    <w:name w:val="- PAGE -"/>
    <w:rsid w:val="00A13F85"/>
    <w:pPr>
      <w:spacing w:after="0" w:line="240" w:lineRule="auto"/>
    </w:pPr>
    <w:rPr>
      <w:rFonts w:eastAsia="Times New Roman" w:cs="Times New Roman"/>
      <w:szCs w:val="24"/>
    </w:rPr>
  </w:style>
  <w:style w:type="character" w:customStyle="1" w:styleId="FooterChar1">
    <w:name w:val="Footer Char1"/>
    <w:aliases w:val="Footer-Even Char1"/>
    <w:uiPriority w:val="99"/>
    <w:rsid w:val="00A13F85"/>
    <w:rPr>
      <w:rFonts w:eastAsia="Calibri"/>
      <w:sz w:val="28"/>
      <w:szCs w:val="22"/>
    </w:rPr>
  </w:style>
  <w:style w:type="paragraph" w:customStyle="1" w:styleId="Tenvb">
    <w:name w:val="Tenvb"/>
    <w:basedOn w:val="Normal"/>
    <w:autoRedefine/>
    <w:rsid w:val="00A13F85"/>
    <w:pPr>
      <w:widowControl w:val="0"/>
      <w:tabs>
        <w:tab w:val="left" w:pos="11482"/>
      </w:tabs>
      <w:spacing w:before="120" w:line="360" w:lineRule="exact"/>
      <w:jc w:val="center"/>
      <w:outlineLvl w:val="0"/>
    </w:pPr>
    <w:rPr>
      <w:color w:val="000000"/>
      <w:lang w:val="nl-NL"/>
    </w:rPr>
  </w:style>
  <w:style w:type="character" w:styleId="Emphasis">
    <w:name w:val="Emphasis"/>
    <w:qFormat/>
    <w:rsid w:val="00A13F85"/>
    <w:rPr>
      <w:i/>
      <w:iCs/>
    </w:rPr>
  </w:style>
  <w:style w:type="paragraph" w:styleId="Caption">
    <w:name w:val="caption"/>
    <w:basedOn w:val="Normal"/>
    <w:next w:val="Normal"/>
    <w:qFormat/>
    <w:rsid w:val="00A13F85"/>
    <w:pPr>
      <w:spacing w:before="80"/>
    </w:pPr>
    <w:rPr>
      <w:i/>
      <w:szCs w:val="20"/>
    </w:rPr>
  </w:style>
  <w:style w:type="table" w:styleId="TableGrid">
    <w:name w:val="Table Grid"/>
    <w:basedOn w:val="TableNormal"/>
    <w:uiPriority w:val="59"/>
    <w:rsid w:val="00A13F85"/>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CharCharCharCharCharCharChar1Char">
    <w:name w:val="Char Char Char Char Char Char Char Char Char1 Char"/>
    <w:basedOn w:val="Normal"/>
    <w:next w:val="Normal"/>
    <w:autoRedefine/>
    <w:semiHidden/>
    <w:rsid w:val="00A13F85"/>
    <w:pPr>
      <w:spacing w:before="120" w:after="120" w:line="312" w:lineRule="auto"/>
    </w:pPr>
    <w:rPr>
      <w:szCs w:val="22"/>
    </w:rPr>
  </w:style>
  <w:style w:type="character" w:customStyle="1" w:styleId="CommentTextChar1">
    <w:name w:val="Comment Text Char1"/>
    <w:uiPriority w:val="99"/>
    <w:rsid w:val="00A13F85"/>
    <w:rPr>
      <w:rFonts w:eastAsia="Calibri"/>
    </w:rPr>
  </w:style>
  <w:style w:type="character" w:customStyle="1" w:styleId="HeaderChar1">
    <w:name w:val="Header Char1"/>
    <w:uiPriority w:val="99"/>
    <w:rsid w:val="00A13F85"/>
  </w:style>
  <w:style w:type="character" w:customStyle="1" w:styleId="EndnoteTextChar1">
    <w:name w:val="Endnote Text Char1"/>
    <w:uiPriority w:val="99"/>
    <w:rsid w:val="00A13F85"/>
    <w:rPr>
      <w:rFonts w:eastAsia="Calibri"/>
    </w:rPr>
  </w:style>
  <w:style w:type="character" w:customStyle="1" w:styleId="BodyTextIndentChar1">
    <w:name w:val="Body Text Indent Char1"/>
    <w:uiPriority w:val="99"/>
    <w:semiHidden/>
    <w:rsid w:val="00A13F85"/>
  </w:style>
  <w:style w:type="character" w:customStyle="1" w:styleId="SubtitleChar">
    <w:name w:val="Subtitle Char"/>
    <w:link w:val="Subtitle"/>
    <w:locked/>
    <w:rsid w:val="00A13F85"/>
    <w:rPr>
      <w:rFonts w:ascii=".VnArialH" w:hAnsi=".VnArialH"/>
      <w:b/>
      <w:sz w:val="28"/>
    </w:rPr>
  </w:style>
  <w:style w:type="paragraph" w:styleId="Subtitle">
    <w:name w:val="Subtitle"/>
    <w:basedOn w:val="Normal"/>
    <w:link w:val="SubtitleChar"/>
    <w:qFormat/>
    <w:rsid w:val="00A13F85"/>
    <w:pPr>
      <w:spacing w:before="120" w:after="120"/>
      <w:jc w:val="both"/>
    </w:pPr>
    <w:rPr>
      <w:rFonts w:ascii=".VnArialH" w:eastAsiaTheme="minorHAnsi" w:hAnsi=".VnArialH" w:cstheme="minorBidi"/>
      <w:b/>
      <w:szCs w:val="22"/>
    </w:rPr>
  </w:style>
  <w:style w:type="character" w:customStyle="1" w:styleId="SubtitleChar1">
    <w:name w:val="Subtitle Char1"/>
    <w:basedOn w:val="DefaultParagraphFont"/>
    <w:uiPriority w:val="11"/>
    <w:rsid w:val="00A13F85"/>
    <w:rPr>
      <w:rFonts w:asciiTheme="minorHAnsi" w:eastAsiaTheme="minorEastAsia" w:hAnsiTheme="minorHAnsi"/>
      <w:color w:val="5A5A5A" w:themeColor="text1" w:themeTint="A5"/>
      <w:spacing w:val="15"/>
      <w:sz w:val="22"/>
    </w:rPr>
  </w:style>
  <w:style w:type="character" w:customStyle="1" w:styleId="BodyText3Char1">
    <w:name w:val="Body Text 3 Char1"/>
    <w:uiPriority w:val="99"/>
    <w:rsid w:val="00A13F85"/>
    <w:rPr>
      <w:rFonts w:eastAsia="Calibri"/>
      <w:sz w:val="16"/>
      <w:szCs w:val="16"/>
    </w:rPr>
  </w:style>
  <w:style w:type="paragraph" w:styleId="BlockText">
    <w:name w:val="Block Text"/>
    <w:basedOn w:val="Normal"/>
    <w:rsid w:val="00A13F85"/>
    <w:pPr>
      <w:ind w:left="720" w:right="-216"/>
      <w:jc w:val="both"/>
    </w:pPr>
    <w:rPr>
      <w:rFonts w:ascii=".VnTime" w:hAnsi=".VnTime"/>
      <w:szCs w:val="24"/>
    </w:rPr>
  </w:style>
  <w:style w:type="character" w:customStyle="1" w:styleId="CommentSubjectChar">
    <w:name w:val="Comment Subject Char"/>
    <w:link w:val="CommentSubject"/>
    <w:locked/>
    <w:rsid w:val="00A13F85"/>
    <w:rPr>
      <w:rFonts w:ascii="Arial" w:hAnsi="Arial" w:cs="Arial"/>
      <w:b/>
      <w:bCs/>
    </w:rPr>
  </w:style>
  <w:style w:type="paragraph" w:styleId="CommentSubject">
    <w:name w:val="annotation subject"/>
    <w:basedOn w:val="CommentText"/>
    <w:next w:val="CommentText"/>
    <w:link w:val="CommentSubjectChar"/>
    <w:rsid w:val="00A13F85"/>
    <w:rPr>
      <w:rFonts w:ascii="Arial" w:eastAsiaTheme="minorHAnsi" w:hAnsi="Arial" w:cs="Arial"/>
      <w:b/>
      <w:bCs/>
      <w:sz w:val="24"/>
      <w:szCs w:val="22"/>
    </w:rPr>
  </w:style>
  <w:style w:type="character" w:customStyle="1" w:styleId="CommentSubjectChar1">
    <w:name w:val="Comment Subject Char1"/>
    <w:basedOn w:val="CommentTextChar"/>
    <w:uiPriority w:val="99"/>
    <w:rsid w:val="00A13F85"/>
    <w:rPr>
      <w:rFonts w:eastAsia="Calibri" w:cs="Times New Roman"/>
      <w:b/>
      <w:bCs/>
      <w:sz w:val="20"/>
      <w:szCs w:val="20"/>
    </w:rPr>
  </w:style>
  <w:style w:type="character" w:customStyle="1" w:styleId="BalloonTextChar1">
    <w:name w:val="Balloon Text Char1"/>
    <w:uiPriority w:val="99"/>
    <w:semiHidden/>
    <w:rsid w:val="00A13F85"/>
    <w:rPr>
      <w:rFonts w:ascii="Tahoma" w:hAnsi="Tahoma" w:cs="Tahoma"/>
      <w:sz w:val="16"/>
      <w:szCs w:val="16"/>
    </w:rPr>
  </w:style>
  <w:style w:type="paragraph" w:customStyle="1" w:styleId="CharCharCharChar">
    <w:name w:val="Char Char Char Char"/>
    <w:basedOn w:val="Normal"/>
    <w:rsid w:val="00A13F85"/>
    <w:pPr>
      <w:tabs>
        <w:tab w:val="left" w:pos="709"/>
      </w:tabs>
    </w:pPr>
    <w:rPr>
      <w:rFonts w:ascii="Tahoma" w:hAnsi="Tahoma"/>
      <w:sz w:val="24"/>
      <w:szCs w:val="24"/>
      <w:lang w:val="pl-PL" w:eastAsia="pl-PL"/>
    </w:rPr>
  </w:style>
  <w:style w:type="paragraph" w:customStyle="1" w:styleId="Style2">
    <w:name w:val="Style2"/>
    <w:basedOn w:val="Heading3"/>
    <w:rsid w:val="00A13F85"/>
  </w:style>
  <w:style w:type="paragraph" w:customStyle="1" w:styleId="Giua">
    <w:name w:val="Giua"/>
    <w:basedOn w:val="Normal"/>
    <w:link w:val="GiuaChar"/>
    <w:autoRedefine/>
    <w:rsid w:val="00A13F85"/>
    <w:pPr>
      <w:spacing w:after="120"/>
      <w:jc w:val="center"/>
    </w:pPr>
    <w:rPr>
      <w:b/>
      <w:color w:val="0000FF"/>
      <w:spacing w:val="24"/>
      <w:sz w:val="24"/>
      <w:szCs w:val="24"/>
      <w:lang w:val="x-none" w:eastAsia="x-none"/>
    </w:rPr>
  </w:style>
  <w:style w:type="character" w:customStyle="1" w:styleId="GiuaChar">
    <w:name w:val="Giua Char"/>
    <w:link w:val="Giua"/>
    <w:rsid w:val="00A13F85"/>
    <w:rPr>
      <w:rFonts w:eastAsia="Times New Roman" w:cs="Times New Roman"/>
      <w:b/>
      <w:color w:val="0000FF"/>
      <w:spacing w:val="24"/>
      <w:szCs w:val="24"/>
      <w:lang w:val="x-none" w:eastAsia="x-none"/>
    </w:rPr>
  </w:style>
  <w:style w:type="paragraph" w:customStyle="1" w:styleId="DefaultParagraphFontParaCharCharCharCharChar">
    <w:name w:val="Default Paragraph Font Para Char Char Char Char Char"/>
    <w:autoRedefine/>
    <w:rsid w:val="00A13F85"/>
    <w:pPr>
      <w:tabs>
        <w:tab w:val="left" w:pos="1152"/>
      </w:tabs>
      <w:spacing w:before="120" w:after="120" w:line="312" w:lineRule="auto"/>
    </w:pPr>
    <w:rPr>
      <w:rFonts w:ascii="Arial" w:eastAsia="Times New Roman" w:hAnsi="Arial" w:cs="Arial"/>
      <w:sz w:val="26"/>
      <w:szCs w:val="26"/>
    </w:rPr>
  </w:style>
  <w:style w:type="character" w:styleId="Strong">
    <w:name w:val="Strong"/>
    <w:qFormat/>
    <w:rsid w:val="00A13F85"/>
    <w:rPr>
      <w:b/>
      <w:bCs/>
    </w:rPr>
  </w:style>
  <w:style w:type="character" w:styleId="FollowedHyperlink">
    <w:name w:val="FollowedHyperlink"/>
    <w:unhideWhenUsed/>
    <w:rsid w:val="00A13F85"/>
    <w:rPr>
      <w:color w:val="800080"/>
      <w:u w:val="single"/>
    </w:rPr>
  </w:style>
  <w:style w:type="paragraph" w:styleId="TOC1">
    <w:name w:val="toc 1"/>
    <w:basedOn w:val="Normal"/>
    <w:next w:val="Normal"/>
    <w:autoRedefine/>
    <w:uiPriority w:val="39"/>
    <w:unhideWhenUsed/>
    <w:rsid w:val="00A13F85"/>
    <w:rPr>
      <w:rFonts w:ascii="Calibri" w:eastAsia="Calibri" w:hAnsi="Calibri"/>
      <w:sz w:val="22"/>
      <w:szCs w:val="22"/>
    </w:rPr>
  </w:style>
  <w:style w:type="paragraph" w:styleId="List">
    <w:name w:val="List"/>
    <w:basedOn w:val="BodyText"/>
    <w:unhideWhenUsed/>
    <w:rsid w:val="00A13F85"/>
    <w:pPr>
      <w:suppressAutoHyphens/>
      <w:jc w:val="both"/>
    </w:pPr>
    <w:rPr>
      <w:rFonts w:ascii="Times New Roman" w:hAnsi="Times New Roman" w:cs="Mangal"/>
      <w:b w:val="0"/>
      <w:sz w:val="22"/>
      <w:szCs w:val="22"/>
      <w:lang w:val="x-none" w:eastAsia="ar-SA"/>
    </w:rPr>
  </w:style>
  <w:style w:type="paragraph" w:styleId="ListBullet">
    <w:name w:val="List Bullet"/>
    <w:basedOn w:val="Normal"/>
    <w:unhideWhenUsed/>
    <w:rsid w:val="00A13F85"/>
    <w:pPr>
      <w:tabs>
        <w:tab w:val="num" w:pos="360"/>
      </w:tabs>
      <w:ind w:left="360" w:hanging="360"/>
    </w:pPr>
    <w:rPr>
      <w:sz w:val="24"/>
      <w:szCs w:val="24"/>
    </w:rPr>
  </w:style>
  <w:style w:type="paragraph" w:styleId="BodyTextIndent3">
    <w:name w:val="Body Text Indent 3"/>
    <w:basedOn w:val="Normal"/>
    <w:link w:val="BodyTextIndent3Char"/>
    <w:unhideWhenUsed/>
    <w:rsid w:val="00A13F85"/>
    <w:pPr>
      <w:spacing w:before="100" w:beforeAutospacing="1" w:after="100" w:afterAutospacing="1"/>
      <w:ind w:firstLine="340"/>
    </w:pPr>
    <w:rPr>
      <w:rFonts w:ascii="Calibri" w:hAnsi="Calibri"/>
      <w:sz w:val="24"/>
      <w:szCs w:val="24"/>
      <w:lang w:val="x-none" w:eastAsia="x-none"/>
    </w:rPr>
  </w:style>
  <w:style w:type="character" w:customStyle="1" w:styleId="BodyTextIndent3Char">
    <w:name w:val="Body Text Indent 3 Char"/>
    <w:basedOn w:val="DefaultParagraphFont"/>
    <w:link w:val="BodyTextIndent3"/>
    <w:rsid w:val="00A13F85"/>
    <w:rPr>
      <w:rFonts w:ascii="Calibri" w:eastAsia="Times New Roman" w:hAnsi="Calibri" w:cs="Times New Roman"/>
      <w:szCs w:val="24"/>
      <w:lang w:val="x-none" w:eastAsia="x-none"/>
    </w:rPr>
  </w:style>
  <w:style w:type="paragraph" w:customStyle="1" w:styleId="Char1">
    <w:name w:val="Char1"/>
    <w:basedOn w:val="Normal"/>
    <w:rsid w:val="00A13F85"/>
    <w:pPr>
      <w:spacing w:after="160" w:line="240" w:lineRule="exact"/>
    </w:pPr>
    <w:rPr>
      <w:rFonts w:ascii="Verdana" w:hAnsi="Verdana"/>
      <w:sz w:val="20"/>
      <w:szCs w:val="20"/>
    </w:rPr>
  </w:style>
  <w:style w:type="paragraph" w:customStyle="1" w:styleId="title-p">
    <w:name w:val="title-p"/>
    <w:basedOn w:val="Normal"/>
    <w:rsid w:val="00A13F85"/>
    <w:pPr>
      <w:suppressAutoHyphens/>
      <w:jc w:val="center"/>
    </w:pPr>
    <w:rPr>
      <w:rFonts w:cs="Calibri"/>
      <w:sz w:val="20"/>
      <w:szCs w:val="20"/>
      <w:lang w:eastAsia="ar-SA"/>
    </w:rPr>
  </w:style>
  <w:style w:type="paragraph" w:customStyle="1" w:styleId="Heading">
    <w:name w:val="Heading"/>
    <w:basedOn w:val="Normal"/>
    <w:next w:val="BodyText"/>
    <w:rsid w:val="00A13F85"/>
    <w:pPr>
      <w:keepNext/>
      <w:suppressAutoHyphens/>
      <w:spacing w:before="240" w:after="120"/>
    </w:pPr>
    <w:rPr>
      <w:rFonts w:ascii="Arial" w:eastAsia="Arial Unicode MS" w:hAnsi="Arial" w:cs="Mangal"/>
      <w:lang w:eastAsia="ar-SA"/>
    </w:rPr>
  </w:style>
  <w:style w:type="paragraph" w:customStyle="1" w:styleId="Index">
    <w:name w:val="Index"/>
    <w:basedOn w:val="Normal"/>
    <w:rsid w:val="00A13F85"/>
    <w:pPr>
      <w:suppressLineNumbers/>
      <w:suppressAutoHyphens/>
    </w:pPr>
    <w:rPr>
      <w:rFonts w:cs="Mangal"/>
      <w:lang w:eastAsia="ar-SA"/>
    </w:rPr>
  </w:style>
  <w:style w:type="paragraph" w:customStyle="1" w:styleId="TableContents">
    <w:name w:val="Table Contents"/>
    <w:basedOn w:val="Normal"/>
    <w:rsid w:val="00A13F85"/>
    <w:pPr>
      <w:suppressLineNumbers/>
      <w:suppressAutoHyphens/>
    </w:pPr>
    <w:rPr>
      <w:rFonts w:cs="Calibri"/>
      <w:lang w:eastAsia="ar-SA"/>
    </w:rPr>
  </w:style>
  <w:style w:type="paragraph" w:customStyle="1" w:styleId="TableHeading">
    <w:name w:val="Table Heading"/>
    <w:basedOn w:val="TableContents"/>
    <w:rsid w:val="00A13F85"/>
    <w:pPr>
      <w:jc w:val="center"/>
    </w:pPr>
    <w:rPr>
      <w:b/>
      <w:bCs/>
    </w:rPr>
  </w:style>
  <w:style w:type="paragraph" w:customStyle="1" w:styleId="n-dieund">
    <w:name w:val="n-dieund"/>
    <w:basedOn w:val="Normal"/>
    <w:rsid w:val="00A13F85"/>
    <w:pPr>
      <w:spacing w:before="100" w:beforeAutospacing="1" w:after="100" w:afterAutospacing="1"/>
    </w:pPr>
    <w:rPr>
      <w:sz w:val="24"/>
      <w:szCs w:val="24"/>
    </w:rPr>
  </w:style>
  <w:style w:type="paragraph" w:customStyle="1" w:styleId="giua0-p">
    <w:name w:val="giua0-p"/>
    <w:basedOn w:val="Normal"/>
    <w:rsid w:val="00A13F85"/>
    <w:pPr>
      <w:jc w:val="center"/>
    </w:pPr>
    <w:rPr>
      <w:sz w:val="20"/>
      <w:szCs w:val="20"/>
    </w:rPr>
  </w:style>
  <w:style w:type="paragraph" w:customStyle="1" w:styleId="giuachar-p">
    <w:name w:val="giuachar-p"/>
    <w:basedOn w:val="Normal"/>
    <w:rsid w:val="00A13F85"/>
    <w:pPr>
      <w:jc w:val="center"/>
    </w:pPr>
    <w:rPr>
      <w:sz w:val="20"/>
      <w:szCs w:val="20"/>
    </w:rPr>
  </w:style>
  <w:style w:type="paragraph" w:customStyle="1" w:styleId="dieuchar-p">
    <w:name w:val="dieuchar-p"/>
    <w:basedOn w:val="Normal"/>
    <w:rsid w:val="00A13F85"/>
    <w:rPr>
      <w:sz w:val="20"/>
      <w:szCs w:val="20"/>
    </w:rPr>
  </w:style>
  <w:style w:type="paragraph" w:customStyle="1" w:styleId="loaivanban">
    <w:name w:val="loaivanban"/>
    <w:basedOn w:val="Normal"/>
    <w:rsid w:val="00A13F85"/>
    <w:pPr>
      <w:spacing w:before="100" w:beforeAutospacing="1" w:after="100" w:afterAutospacing="1"/>
    </w:pPr>
    <w:rPr>
      <w:sz w:val="24"/>
      <w:szCs w:val="24"/>
    </w:rPr>
  </w:style>
  <w:style w:type="paragraph" w:customStyle="1" w:styleId="CharCharChar1Char">
    <w:name w:val="Char Char Char1 Char"/>
    <w:basedOn w:val="Normal"/>
    <w:rsid w:val="00A13F85"/>
    <w:pPr>
      <w:spacing w:after="160" w:line="240" w:lineRule="exact"/>
    </w:pPr>
    <w:rPr>
      <w:rFonts w:ascii="Verdana" w:hAnsi="Verdana"/>
      <w:sz w:val="20"/>
      <w:szCs w:val="20"/>
    </w:rPr>
  </w:style>
  <w:style w:type="paragraph" w:customStyle="1" w:styleId="1Char">
    <w:name w:val="1 Char"/>
    <w:basedOn w:val="DocumentMap"/>
    <w:autoRedefine/>
    <w:rsid w:val="00A13F85"/>
    <w:pPr>
      <w:widowControl w:val="0"/>
      <w:shd w:val="clear" w:color="auto" w:fill="000080"/>
      <w:jc w:val="both"/>
    </w:pPr>
    <w:rPr>
      <w:rFonts w:eastAsia="SimSun"/>
      <w:kern w:val="2"/>
      <w:sz w:val="24"/>
      <w:szCs w:val="24"/>
      <w:lang w:eastAsia="zh-CN"/>
    </w:rPr>
  </w:style>
  <w:style w:type="character" w:styleId="BookTitle">
    <w:name w:val="Book Title"/>
    <w:qFormat/>
    <w:rsid w:val="00A13F85"/>
    <w:rPr>
      <w:rFonts w:ascii="Times New Roman" w:hAnsi="Times New Roman" w:cs="Times New Roman" w:hint="default"/>
      <w:b/>
      <w:bCs/>
      <w:smallCaps/>
      <w:spacing w:val="5"/>
    </w:rPr>
  </w:style>
  <w:style w:type="character" w:customStyle="1" w:styleId="st1">
    <w:name w:val="st1"/>
    <w:rsid w:val="00A13F85"/>
  </w:style>
  <w:style w:type="character" w:customStyle="1" w:styleId="title-h1">
    <w:name w:val="title-h1"/>
    <w:rsid w:val="00A13F85"/>
    <w:rPr>
      <w:rFonts w:ascii="Times New Roman" w:hAnsi="Times New Roman" w:cs="Times New Roman" w:hint="default"/>
      <w:b/>
      <w:bCs/>
      <w:color w:val="000000"/>
      <w:sz w:val="32"/>
      <w:szCs w:val="32"/>
    </w:rPr>
  </w:style>
  <w:style w:type="character" w:customStyle="1" w:styleId="WW8Num3z0">
    <w:name w:val="WW8Num3z0"/>
    <w:rsid w:val="00A13F85"/>
    <w:rPr>
      <w:rFonts w:ascii="Symbol" w:hAnsi="Symbol" w:cs="OpenSymbol" w:hint="default"/>
    </w:rPr>
  </w:style>
  <w:style w:type="character" w:customStyle="1" w:styleId="WW8Num5z0">
    <w:name w:val="WW8Num5z0"/>
    <w:rsid w:val="00A13F85"/>
    <w:rPr>
      <w:rFonts w:ascii="Symbol" w:hAnsi="Symbol" w:cs="OpenSymbol" w:hint="default"/>
    </w:rPr>
  </w:style>
  <w:style w:type="character" w:customStyle="1" w:styleId="Absatz-Standardschriftart">
    <w:name w:val="Absatz-Standardschriftart"/>
    <w:rsid w:val="00A13F85"/>
  </w:style>
  <w:style w:type="character" w:customStyle="1" w:styleId="WW-Absatz-Standardschriftart">
    <w:name w:val="WW-Absatz-Standardschriftart"/>
    <w:rsid w:val="00A13F85"/>
  </w:style>
  <w:style w:type="character" w:customStyle="1" w:styleId="WW-Absatz-Standardschriftart1">
    <w:name w:val="WW-Absatz-Standardschriftart1"/>
    <w:rsid w:val="00A13F85"/>
  </w:style>
  <w:style w:type="character" w:customStyle="1" w:styleId="WW-Absatz-Standardschriftart11">
    <w:name w:val="WW-Absatz-Standardschriftart11"/>
    <w:rsid w:val="00A13F85"/>
  </w:style>
  <w:style w:type="character" w:customStyle="1" w:styleId="WW-Absatz-Standardschriftart111">
    <w:name w:val="WW-Absatz-Standardschriftart111"/>
    <w:rsid w:val="00A13F85"/>
  </w:style>
  <w:style w:type="character" w:customStyle="1" w:styleId="WW-Absatz-Standardschriftart1111">
    <w:name w:val="WW-Absatz-Standardschriftart1111"/>
    <w:rsid w:val="00A13F85"/>
  </w:style>
  <w:style w:type="character" w:customStyle="1" w:styleId="WW-Absatz-Standardschriftart11111">
    <w:name w:val="WW-Absatz-Standardschriftart11111"/>
    <w:rsid w:val="00A13F85"/>
  </w:style>
  <w:style w:type="character" w:customStyle="1" w:styleId="DefaultParagraphFont1">
    <w:name w:val="Default Paragraph Font1"/>
    <w:rsid w:val="00A13F85"/>
  </w:style>
  <w:style w:type="character" w:customStyle="1" w:styleId="NumberingSymbols">
    <w:name w:val="Numbering Symbols"/>
    <w:rsid w:val="00A13F85"/>
  </w:style>
  <w:style w:type="character" w:customStyle="1" w:styleId="Bullets">
    <w:name w:val="Bullets"/>
    <w:rsid w:val="00A13F85"/>
    <w:rPr>
      <w:rFonts w:ascii="OpenSymbol" w:eastAsia="OpenSymbol" w:hAnsi="OpenSymbol" w:cs="OpenSymbol" w:hint="default"/>
    </w:rPr>
  </w:style>
  <w:style w:type="character" w:customStyle="1" w:styleId="CharChar8">
    <w:name w:val="Char Char8"/>
    <w:rsid w:val="00A13F85"/>
    <w:rPr>
      <w:rFonts w:ascii="VNI-Times" w:hAnsi="VNI-Times" w:cs="Calibri" w:hint="default"/>
      <w:b/>
      <w:bCs/>
      <w:sz w:val="28"/>
      <w:szCs w:val="24"/>
      <w:lang w:eastAsia="ar-SA"/>
    </w:rPr>
  </w:style>
  <w:style w:type="character" w:customStyle="1" w:styleId="CharChar7">
    <w:name w:val="Char Char7"/>
    <w:rsid w:val="00A13F85"/>
    <w:rPr>
      <w:rFonts w:ascii="Calibri" w:hAnsi="Calibri" w:cs="Calibri" w:hint="default"/>
      <w:b/>
      <w:bCs/>
      <w:i/>
      <w:iCs/>
      <w:sz w:val="26"/>
      <w:szCs w:val="26"/>
      <w:lang w:eastAsia="ar-SA"/>
    </w:rPr>
  </w:style>
  <w:style w:type="character" w:customStyle="1" w:styleId="CharChar6">
    <w:name w:val="Char Char6"/>
    <w:rsid w:val="00A13F85"/>
    <w:rPr>
      <w:rFonts w:ascii="Calibri" w:hAnsi="Calibri" w:cs="Calibri" w:hint="default"/>
      <w:b/>
      <w:bCs/>
      <w:sz w:val="22"/>
      <w:szCs w:val="22"/>
      <w:lang w:eastAsia="ar-SA"/>
    </w:rPr>
  </w:style>
  <w:style w:type="character" w:customStyle="1" w:styleId="CharChar5">
    <w:name w:val="Char Char5"/>
    <w:rsid w:val="00A13F85"/>
    <w:rPr>
      <w:rFonts w:ascii="Calibri" w:hAnsi="Calibri" w:cs="Calibri" w:hint="default"/>
      <w:sz w:val="22"/>
      <w:szCs w:val="22"/>
      <w:lang w:eastAsia="ar-SA"/>
    </w:rPr>
  </w:style>
  <w:style w:type="character" w:customStyle="1" w:styleId="normal-h">
    <w:name w:val="normal-h"/>
    <w:rsid w:val="00A13F85"/>
  </w:style>
  <w:style w:type="character" w:customStyle="1" w:styleId="giua0-h1">
    <w:name w:val="giua0-h1"/>
    <w:rsid w:val="00A13F85"/>
    <w:rPr>
      <w:rFonts w:ascii="Times New Roman" w:hAnsi="Times New Roman" w:cs="Times New Roman" w:hint="default"/>
      <w:b/>
      <w:bCs/>
      <w:color w:val="0000FF"/>
      <w:spacing w:val="24"/>
      <w:sz w:val="24"/>
      <w:szCs w:val="24"/>
    </w:rPr>
  </w:style>
  <w:style w:type="character" w:customStyle="1" w:styleId="giuachar-h1">
    <w:name w:val="giuachar-h1"/>
    <w:rsid w:val="00A13F85"/>
    <w:rPr>
      <w:rFonts w:ascii="Times New Roman" w:hAnsi="Times New Roman" w:cs="Times New Roman" w:hint="default"/>
      <w:b/>
      <w:bCs/>
      <w:color w:val="0000FF"/>
      <w:spacing w:val="24"/>
      <w:sz w:val="24"/>
      <w:szCs w:val="24"/>
    </w:rPr>
  </w:style>
  <w:style w:type="character" w:customStyle="1" w:styleId="dieucharchar-h1">
    <w:name w:val="dieucharchar-h1"/>
    <w:rsid w:val="00A13F85"/>
    <w:rPr>
      <w:b/>
      <w:bCs/>
      <w:color w:val="0000FF"/>
      <w:spacing w:val="24"/>
      <w:sz w:val="26"/>
      <w:szCs w:val="26"/>
    </w:rPr>
  </w:style>
  <w:style w:type="paragraph" w:styleId="z-TopofForm">
    <w:name w:val="HTML Top of Form"/>
    <w:basedOn w:val="Normal"/>
    <w:next w:val="Normal"/>
    <w:link w:val="z-TopofFormChar"/>
    <w:hidden/>
    <w:uiPriority w:val="99"/>
    <w:unhideWhenUsed/>
    <w:rsid w:val="00A13F85"/>
    <w:pPr>
      <w:pBdr>
        <w:bottom w:val="single" w:sz="6" w:space="1" w:color="auto"/>
      </w:pBdr>
      <w:spacing w:line="276" w:lineRule="auto"/>
      <w:jc w:val="center"/>
    </w:pPr>
    <w:rPr>
      <w:rFonts w:ascii="Arial" w:eastAsia="Calibri" w:hAnsi="Arial"/>
      <w:vanish/>
      <w:sz w:val="16"/>
      <w:szCs w:val="16"/>
      <w:lang w:val="x-none" w:eastAsia="x-none"/>
    </w:rPr>
  </w:style>
  <w:style w:type="character" w:customStyle="1" w:styleId="z-TopofFormChar">
    <w:name w:val="z-Top of Form Char"/>
    <w:basedOn w:val="DefaultParagraphFont"/>
    <w:link w:val="z-TopofForm"/>
    <w:uiPriority w:val="99"/>
    <w:rsid w:val="00A13F85"/>
    <w:rPr>
      <w:rFonts w:ascii="Arial" w:eastAsia="Calibri" w:hAnsi="Arial" w:cs="Times New Roman"/>
      <w:vanish/>
      <w:sz w:val="16"/>
      <w:szCs w:val="16"/>
      <w:lang w:val="x-none" w:eastAsia="x-none"/>
    </w:rPr>
  </w:style>
  <w:style w:type="paragraph" w:styleId="z-BottomofForm">
    <w:name w:val="HTML Bottom of Form"/>
    <w:basedOn w:val="Normal"/>
    <w:next w:val="Normal"/>
    <w:link w:val="z-BottomofFormChar"/>
    <w:hidden/>
    <w:unhideWhenUsed/>
    <w:rsid w:val="00A13F85"/>
    <w:pPr>
      <w:pBdr>
        <w:top w:val="single" w:sz="6" w:space="1" w:color="auto"/>
      </w:pBdr>
      <w:spacing w:line="276" w:lineRule="auto"/>
      <w:jc w:val="center"/>
    </w:pPr>
    <w:rPr>
      <w:rFonts w:ascii="Arial" w:eastAsia="Calibri" w:hAnsi="Arial"/>
      <w:vanish/>
      <w:sz w:val="16"/>
      <w:szCs w:val="16"/>
      <w:lang w:val="x-none" w:eastAsia="x-none"/>
    </w:rPr>
  </w:style>
  <w:style w:type="character" w:customStyle="1" w:styleId="z-BottomofFormChar">
    <w:name w:val="z-Bottom of Form Char"/>
    <w:basedOn w:val="DefaultParagraphFont"/>
    <w:link w:val="z-BottomofForm"/>
    <w:rsid w:val="00A13F85"/>
    <w:rPr>
      <w:rFonts w:ascii="Arial" w:eastAsia="Calibri" w:hAnsi="Arial" w:cs="Times New Roman"/>
      <w:vanish/>
      <w:sz w:val="16"/>
      <w:szCs w:val="16"/>
      <w:lang w:val="x-none" w:eastAsia="x-none"/>
    </w:rPr>
  </w:style>
  <w:style w:type="character" w:customStyle="1" w:styleId="title3">
    <w:name w:val="title3"/>
    <w:rsid w:val="00A13F85"/>
  </w:style>
  <w:style w:type="numbering" w:customStyle="1" w:styleId="NoList1">
    <w:name w:val="No List1"/>
    <w:next w:val="NoList"/>
    <w:semiHidden/>
    <w:unhideWhenUsed/>
    <w:rsid w:val="00A13F85"/>
  </w:style>
  <w:style w:type="character" w:customStyle="1" w:styleId="DocumentMapChar1">
    <w:name w:val="Document Map Char1"/>
    <w:uiPriority w:val="99"/>
    <w:semiHidden/>
    <w:rsid w:val="00A13F85"/>
    <w:rPr>
      <w:rFonts w:ascii="Segoe UI" w:hAnsi="Segoe UI" w:cs="Segoe UI"/>
      <w:sz w:val="16"/>
      <w:szCs w:val="16"/>
    </w:rPr>
  </w:style>
  <w:style w:type="numbering" w:customStyle="1" w:styleId="NoList2">
    <w:name w:val="No List2"/>
    <w:next w:val="NoList"/>
    <w:semiHidden/>
    <w:unhideWhenUsed/>
    <w:rsid w:val="00A13F85"/>
  </w:style>
  <w:style w:type="numbering" w:customStyle="1" w:styleId="NoList3">
    <w:name w:val="No List3"/>
    <w:next w:val="NoList"/>
    <w:semiHidden/>
    <w:unhideWhenUsed/>
    <w:rsid w:val="00A13F85"/>
  </w:style>
  <w:style w:type="numbering" w:customStyle="1" w:styleId="NoList4">
    <w:name w:val="No List4"/>
    <w:next w:val="NoList"/>
    <w:semiHidden/>
    <w:unhideWhenUsed/>
    <w:rsid w:val="00A13F85"/>
  </w:style>
  <w:style w:type="numbering" w:customStyle="1" w:styleId="NoList5">
    <w:name w:val="No List5"/>
    <w:next w:val="NoList"/>
    <w:semiHidden/>
    <w:unhideWhenUsed/>
    <w:rsid w:val="00A13F85"/>
  </w:style>
  <w:style w:type="character" w:customStyle="1" w:styleId="BodyTextIndent2Char1">
    <w:name w:val="Body Text Indent 2 Char1"/>
    <w:aliases w:val="Char Char1"/>
    <w:uiPriority w:val="99"/>
    <w:semiHidden/>
    <w:rsid w:val="00A13F85"/>
    <w:rPr>
      <w:rFonts w:ascii="Times New Roman" w:eastAsia="Times New Roman" w:hAnsi="Times New Roman" w:cs="Times New Roman"/>
      <w:bCs/>
      <w:color w:val="000000"/>
      <w:sz w:val="28"/>
      <w:szCs w:val="28"/>
      <w:lang w:val="en-US"/>
    </w:rPr>
  </w:style>
  <w:style w:type="numbering" w:customStyle="1" w:styleId="NoList11">
    <w:name w:val="No List11"/>
    <w:next w:val="NoList"/>
    <w:semiHidden/>
    <w:unhideWhenUsed/>
    <w:rsid w:val="00A13F85"/>
  </w:style>
  <w:style w:type="table" w:customStyle="1" w:styleId="TableGrid1">
    <w:name w:val="Table Grid1"/>
    <w:basedOn w:val="TableNormal"/>
    <w:next w:val="TableGrid"/>
    <w:rsid w:val="00A13F85"/>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
    <w:name w:val="Char Char Char"/>
    <w:basedOn w:val="Normal"/>
    <w:next w:val="Normal"/>
    <w:autoRedefine/>
    <w:semiHidden/>
    <w:rsid w:val="00A13F85"/>
    <w:pPr>
      <w:spacing w:before="120" w:after="120" w:line="312" w:lineRule="auto"/>
    </w:pPr>
  </w:style>
  <w:style w:type="character" w:styleId="PlaceholderText">
    <w:name w:val="Placeholder Text"/>
    <w:uiPriority w:val="99"/>
    <w:semiHidden/>
    <w:rsid w:val="00A13F85"/>
    <w:rPr>
      <w:color w:val="808080"/>
    </w:rPr>
  </w:style>
  <w:style w:type="paragraph" w:customStyle="1" w:styleId="1">
    <w:name w:val="1"/>
    <w:basedOn w:val="Normal"/>
    <w:next w:val="Normal"/>
    <w:autoRedefine/>
    <w:semiHidden/>
    <w:rsid w:val="00A13F85"/>
    <w:pPr>
      <w:spacing w:before="120" w:after="120" w:line="312" w:lineRule="auto"/>
    </w:pPr>
  </w:style>
  <w:style w:type="character" w:customStyle="1" w:styleId="z-TopofFormChar1">
    <w:name w:val="z-Top of Form Char1"/>
    <w:uiPriority w:val="99"/>
    <w:semiHidden/>
    <w:rsid w:val="00A13F85"/>
    <w:rPr>
      <w:rFonts w:ascii="Arial" w:hAnsi="Arial" w:cs="Arial"/>
      <w:vanish/>
      <w:sz w:val="16"/>
      <w:szCs w:val="16"/>
    </w:rPr>
  </w:style>
  <w:style w:type="character" w:customStyle="1" w:styleId="BodyTextIndent3Char1">
    <w:name w:val="Body Text Indent 3 Char1"/>
    <w:uiPriority w:val="99"/>
    <w:semiHidden/>
    <w:rsid w:val="00A13F85"/>
    <w:rPr>
      <w:rFonts w:ascii="Arial" w:hAnsi="Arial" w:cs="Arial"/>
      <w:sz w:val="16"/>
      <w:szCs w:val="16"/>
    </w:rPr>
  </w:style>
  <w:style w:type="character" w:customStyle="1" w:styleId="z-BottomofFormChar1">
    <w:name w:val="z-Bottom of Form Char1"/>
    <w:uiPriority w:val="99"/>
    <w:semiHidden/>
    <w:rsid w:val="00A13F85"/>
    <w:rPr>
      <w:rFonts w:ascii="Arial" w:hAnsi="Arial" w:cs="Arial"/>
      <w:vanish/>
      <w:sz w:val="16"/>
      <w:szCs w:val="16"/>
    </w:rPr>
  </w:style>
  <w:style w:type="table" w:customStyle="1" w:styleId="TableGrid2">
    <w:name w:val="Table Grid2"/>
    <w:basedOn w:val="TableNormal"/>
    <w:next w:val="TableGrid"/>
    <w:rsid w:val="00A13F85"/>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A13F85"/>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semiHidden/>
    <w:unhideWhenUsed/>
    <w:rsid w:val="00A13F85"/>
  </w:style>
  <w:style w:type="numbering" w:customStyle="1" w:styleId="NoList21">
    <w:name w:val="No List21"/>
    <w:next w:val="NoList"/>
    <w:semiHidden/>
    <w:unhideWhenUsed/>
    <w:rsid w:val="00A13F85"/>
  </w:style>
  <w:style w:type="numbering" w:customStyle="1" w:styleId="NoList13">
    <w:name w:val="No List13"/>
    <w:next w:val="NoList"/>
    <w:semiHidden/>
    <w:unhideWhenUsed/>
    <w:rsid w:val="00A13F85"/>
  </w:style>
  <w:style w:type="numbering" w:customStyle="1" w:styleId="NoList22">
    <w:name w:val="No List22"/>
    <w:next w:val="NoList"/>
    <w:semiHidden/>
    <w:unhideWhenUsed/>
    <w:rsid w:val="00A13F85"/>
  </w:style>
  <w:style w:type="numbering" w:customStyle="1" w:styleId="NoList14">
    <w:name w:val="No List14"/>
    <w:next w:val="NoList"/>
    <w:semiHidden/>
    <w:unhideWhenUsed/>
    <w:rsid w:val="00A13F85"/>
  </w:style>
  <w:style w:type="numbering" w:customStyle="1" w:styleId="NoList23">
    <w:name w:val="No List23"/>
    <w:next w:val="NoList"/>
    <w:semiHidden/>
    <w:unhideWhenUsed/>
    <w:rsid w:val="00A13F85"/>
  </w:style>
  <w:style w:type="character" w:customStyle="1" w:styleId="CharChar9">
    <w:name w:val="Char Char9"/>
    <w:locked/>
    <w:rsid w:val="00A13F85"/>
    <w:rPr>
      <w:rFonts w:cs="Times New Roman"/>
      <w:sz w:val="24"/>
      <w:szCs w:val="24"/>
      <w:lang w:val="en-US" w:eastAsia="en-US" w:bidi="ar-SA"/>
    </w:rPr>
  </w:style>
  <w:style w:type="paragraph" w:customStyle="1" w:styleId="CharCharCharCharCharCharChar">
    <w:name w:val="Char Char Char Char Char Char Char"/>
    <w:autoRedefine/>
    <w:rsid w:val="00A13F85"/>
    <w:pPr>
      <w:tabs>
        <w:tab w:val="left" w:pos="1152"/>
      </w:tabs>
      <w:spacing w:before="120" w:after="120" w:line="312" w:lineRule="auto"/>
    </w:pPr>
    <w:rPr>
      <w:rFonts w:ascii="Arial" w:eastAsia="Times New Roman" w:hAnsi="Arial" w:cs="Arial"/>
      <w:sz w:val="26"/>
      <w:szCs w:val="26"/>
    </w:rPr>
  </w:style>
  <w:style w:type="character" w:customStyle="1" w:styleId="CharChar23">
    <w:name w:val="Char Char23"/>
    <w:rsid w:val="00A13F85"/>
    <w:rPr>
      <w:rFonts w:ascii="Calibri Light" w:eastAsia="Times New Roman" w:hAnsi="Calibri Light"/>
      <w:b/>
      <w:bCs/>
      <w:kern w:val="32"/>
      <w:sz w:val="32"/>
      <w:szCs w:val="32"/>
    </w:rPr>
  </w:style>
  <w:style w:type="character" w:customStyle="1" w:styleId="CharChar22">
    <w:name w:val="Char Char22"/>
    <w:rsid w:val="00A13F85"/>
    <w:rPr>
      <w:rFonts w:ascii="Arial" w:eastAsia="Times New Roman" w:hAnsi="Arial" w:cs="Arial"/>
      <w:b/>
      <w:bCs/>
      <w:sz w:val="26"/>
      <w:szCs w:val="26"/>
    </w:rPr>
  </w:style>
  <w:style w:type="character" w:customStyle="1" w:styleId="CharChar21">
    <w:name w:val="Char Char21"/>
    <w:rsid w:val="00A13F85"/>
    <w:rPr>
      <w:rFonts w:ascii=".VnTimeH" w:eastAsia="Times New Roman" w:hAnsi=".VnTimeH"/>
      <w:b/>
      <w:sz w:val="24"/>
    </w:rPr>
  </w:style>
  <w:style w:type="character" w:customStyle="1" w:styleId="CharChar20">
    <w:name w:val="Char Char20"/>
    <w:rsid w:val="00A13F85"/>
    <w:rPr>
      <w:rFonts w:eastAsia="Times New Roman"/>
      <w:b/>
      <w:bCs/>
      <w:i/>
      <w:iCs/>
      <w:sz w:val="26"/>
      <w:szCs w:val="26"/>
    </w:rPr>
  </w:style>
  <w:style w:type="character" w:customStyle="1" w:styleId="CharChar19">
    <w:name w:val="Char Char19"/>
    <w:rsid w:val="00A13F85"/>
    <w:rPr>
      <w:rFonts w:eastAsia="Times New Roman"/>
      <w:b/>
      <w:bCs/>
      <w:sz w:val="22"/>
      <w:szCs w:val="22"/>
    </w:rPr>
  </w:style>
  <w:style w:type="character" w:customStyle="1" w:styleId="Footer-EvenCharChar">
    <w:name w:val="Footer-Even Char Char"/>
    <w:rsid w:val="00A13F85"/>
    <w:rPr>
      <w:sz w:val="24"/>
      <w:szCs w:val="24"/>
    </w:rPr>
  </w:style>
  <w:style w:type="numbering" w:customStyle="1" w:styleId="NoList111">
    <w:name w:val="No List111"/>
    <w:next w:val="NoList"/>
    <w:semiHidden/>
    <w:unhideWhenUsed/>
    <w:rsid w:val="00A13F85"/>
  </w:style>
  <w:style w:type="numbering" w:customStyle="1" w:styleId="NoList6">
    <w:name w:val="No List6"/>
    <w:next w:val="NoList"/>
    <w:semiHidden/>
    <w:rsid w:val="00A13F85"/>
  </w:style>
  <w:style w:type="table" w:customStyle="1" w:styleId="TableGrid4">
    <w:name w:val="Table Grid4"/>
    <w:basedOn w:val="TableNormal"/>
    <w:next w:val="TableGrid"/>
    <w:rsid w:val="00A13F85"/>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5">
    <w:name w:val="No List15"/>
    <w:next w:val="NoList"/>
    <w:semiHidden/>
    <w:unhideWhenUsed/>
    <w:rsid w:val="00A13F85"/>
  </w:style>
  <w:style w:type="numbering" w:customStyle="1" w:styleId="NoList24">
    <w:name w:val="No List24"/>
    <w:next w:val="NoList"/>
    <w:semiHidden/>
    <w:unhideWhenUsed/>
    <w:rsid w:val="00A13F85"/>
  </w:style>
  <w:style w:type="numbering" w:customStyle="1" w:styleId="NoList31">
    <w:name w:val="No List31"/>
    <w:next w:val="NoList"/>
    <w:semiHidden/>
    <w:unhideWhenUsed/>
    <w:rsid w:val="00A13F85"/>
  </w:style>
  <w:style w:type="numbering" w:customStyle="1" w:styleId="NoList41">
    <w:name w:val="No List41"/>
    <w:next w:val="NoList"/>
    <w:semiHidden/>
    <w:unhideWhenUsed/>
    <w:rsid w:val="00A13F85"/>
  </w:style>
  <w:style w:type="numbering" w:customStyle="1" w:styleId="NoList51">
    <w:name w:val="No List51"/>
    <w:next w:val="NoList"/>
    <w:semiHidden/>
    <w:unhideWhenUsed/>
    <w:rsid w:val="00A13F85"/>
  </w:style>
  <w:style w:type="numbering" w:customStyle="1" w:styleId="NoList112">
    <w:name w:val="No List112"/>
    <w:next w:val="NoList"/>
    <w:semiHidden/>
    <w:unhideWhenUsed/>
    <w:rsid w:val="00A13F85"/>
  </w:style>
  <w:style w:type="table" w:customStyle="1" w:styleId="TableGrid11">
    <w:name w:val="Table Grid11"/>
    <w:basedOn w:val="TableNormal"/>
    <w:next w:val="TableGrid"/>
    <w:rsid w:val="00A13F85"/>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A13F85"/>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A13F85"/>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semiHidden/>
    <w:unhideWhenUsed/>
    <w:rsid w:val="00A13F85"/>
  </w:style>
  <w:style w:type="numbering" w:customStyle="1" w:styleId="NoList211">
    <w:name w:val="No List211"/>
    <w:next w:val="NoList"/>
    <w:semiHidden/>
    <w:unhideWhenUsed/>
    <w:rsid w:val="00A13F85"/>
  </w:style>
  <w:style w:type="numbering" w:customStyle="1" w:styleId="NoList131">
    <w:name w:val="No List131"/>
    <w:next w:val="NoList"/>
    <w:semiHidden/>
    <w:unhideWhenUsed/>
    <w:rsid w:val="00A13F85"/>
  </w:style>
  <w:style w:type="numbering" w:customStyle="1" w:styleId="NoList221">
    <w:name w:val="No List221"/>
    <w:next w:val="NoList"/>
    <w:semiHidden/>
    <w:unhideWhenUsed/>
    <w:rsid w:val="00A13F85"/>
  </w:style>
  <w:style w:type="numbering" w:customStyle="1" w:styleId="NoList141">
    <w:name w:val="No List141"/>
    <w:next w:val="NoList"/>
    <w:semiHidden/>
    <w:unhideWhenUsed/>
    <w:rsid w:val="00A13F85"/>
  </w:style>
  <w:style w:type="numbering" w:customStyle="1" w:styleId="NoList231">
    <w:name w:val="No List231"/>
    <w:next w:val="NoList"/>
    <w:semiHidden/>
    <w:unhideWhenUsed/>
    <w:rsid w:val="00A13F85"/>
  </w:style>
  <w:style w:type="numbering" w:customStyle="1" w:styleId="NoList7">
    <w:name w:val="No List7"/>
    <w:next w:val="NoList"/>
    <w:semiHidden/>
    <w:rsid w:val="00A13F85"/>
  </w:style>
  <w:style w:type="table" w:customStyle="1" w:styleId="TableGrid5">
    <w:name w:val="Table Grid5"/>
    <w:basedOn w:val="TableNormal"/>
    <w:next w:val="TableGrid"/>
    <w:rsid w:val="00A13F85"/>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6">
    <w:name w:val="No List16"/>
    <w:next w:val="NoList"/>
    <w:semiHidden/>
    <w:unhideWhenUsed/>
    <w:rsid w:val="00A13F85"/>
  </w:style>
  <w:style w:type="numbering" w:customStyle="1" w:styleId="NoList25">
    <w:name w:val="No List25"/>
    <w:next w:val="NoList"/>
    <w:semiHidden/>
    <w:unhideWhenUsed/>
    <w:rsid w:val="00A13F85"/>
  </w:style>
  <w:style w:type="numbering" w:customStyle="1" w:styleId="NoList32">
    <w:name w:val="No List32"/>
    <w:next w:val="NoList"/>
    <w:semiHidden/>
    <w:unhideWhenUsed/>
    <w:rsid w:val="00A13F85"/>
  </w:style>
  <w:style w:type="numbering" w:customStyle="1" w:styleId="NoList42">
    <w:name w:val="No List42"/>
    <w:next w:val="NoList"/>
    <w:semiHidden/>
    <w:unhideWhenUsed/>
    <w:rsid w:val="00A13F85"/>
  </w:style>
  <w:style w:type="numbering" w:customStyle="1" w:styleId="NoList52">
    <w:name w:val="No List52"/>
    <w:next w:val="NoList"/>
    <w:semiHidden/>
    <w:unhideWhenUsed/>
    <w:rsid w:val="00A13F85"/>
  </w:style>
  <w:style w:type="numbering" w:customStyle="1" w:styleId="NoList113">
    <w:name w:val="No List113"/>
    <w:next w:val="NoList"/>
    <w:semiHidden/>
    <w:unhideWhenUsed/>
    <w:rsid w:val="00A13F85"/>
  </w:style>
  <w:style w:type="table" w:customStyle="1" w:styleId="TableGrid12">
    <w:name w:val="Table Grid12"/>
    <w:basedOn w:val="TableNormal"/>
    <w:next w:val="TableGrid"/>
    <w:rsid w:val="00A13F85"/>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rsid w:val="00A13F85"/>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A13F85"/>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semiHidden/>
    <w:unhideWhenUsed/>
    <w:rsid w:val="00A13F85"/>
  </w:style>
  <w:style w:type="numbering" w:customStyle="1" w:styleId="NoList212">
    <w:name w:val="No List212"/>
    <w:next w:val="NoList"/>
    <w:semiHidden/>
    <w:unhideWhenUsed/>
    <w:rsid w:val="00A13F85"/>
  </w:style>
  <w:style w:type="numbering" w:customStyle="1" w:styleId="NoList132">
    <w:name w:val="No List132"/>
    <w:next w:val="NoList"/>
    <w:semiHidden/>
    <w:unhideWhenUsed/>
    <w:rsid w:val="00A13F85"/>
  </w:style>
  <w:style w:type="numbering" w:customStyle="1" w:styleId="NoList222">
    <w:name w:val="No List222"/>
    <w:next w:val="NoList"/>
    <w:semiHidden/>
    <w:unhideWhenUsed/>
    <w:rsid w:val="00A13F85"/>
  </w:style>
  <w:style w:type="numbering" w:customStyle="1" w:styleId="NoList142">
    <w:name w:val="No List142"/>
    <w:next w:val="NoList"/>
    <w:semiHidden/>
    <w:unhideWhenUsed/>
    <w:rsid w:val="00A13F85"/>
  </w:style>
  <w:style w:type="numbering" w:customStyle="1" w:styleId="NoList232">
    <w:name w:val="No List232"/>
    <w:next w:val="NoList"/>
    <w:semiHidden/>
    <w:unhideWhenUsed/>
    <w:rsid w:val="00A13F85"/>
  </w:style>
  <w:style w:type="numbering" w:customStyle="1" w:styleId="NoList8">
    <w:name w:val="No List8"/>
    <w:next w:val="NoList"/>
    <w:semiHidden/>
    <w:rsid w:val="00A13F85"/>
  </w:style>
  <w:style w:type="table" w:customStyle="1" w:styleId="TableGrid6">
    <w:name w:val="Table Grid6"/>
    <w:basedOn w:val="TableNormal"/>
    <w:next w:val="TableGrid"/>
    <w:rsid w:val="00A13F85"/>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7">
    <w:name w:val="No List17"/>
    <w:next w:val="NoList"/>
    <w:semiHidden/>
    <w:unhideWhenUsed/>
    <w:rsid w:val="00A13F85"/>
  </w:style>
  <w:style w:type="numbering" w:customStyle="1" w:styleId="NoList26">
    <w:name w:val="No List26"/>
    <w:next w:val="NoList"/>
    <w:semiHidden/>
    <w:unhideWhenUsed/>
    <w:rsid w:val="00A13F85"/>
  </w:style>
  <w:style w:type="numbering" w:customStyle="1" w:styleId="NoList33">
    <w:name w:val="No List33"/>
    <w:next w:val="NoList"/>
    <w:semiHidden/>
    <w:unhideWhenUsed/>
    <w:rsid w:val="00A13F85"/>
  </w:style>
  <w:style w:type="numbering" w:customStyle="1" w:styleId="NoList43">
    <w:name w:val="No List43"/>
    <w:next w:val="NoList"/>
    <w:semiHidden/>
    <w:unhideWhenUsed/>
    <w:rsid w:val="00A13F85"/>
  </w:style>
  <w:style w:type="numbering" w:customStyle="1" w:styleId="NoList53">
    <w:name w:val="No List53"/>
    <w:next w:val="NoList"/>
    <w:semiHidden/>
    <w:unhideWhenUsed/>
    <w:rsid w:val="00A13F85"/>
  </w:style>
  <w:style w:type="numbering" w:customStyle="1" w:styleId="NoList114">
    <w:name w:val="No List114"/>
    <w:next w:val="NoList"/>
    <w:semiHidden/>
    <w:unhideWhenUsed/>
    <w:rsid w:val="00A13F85"/>
  </w:style>
  <w:style w:type="table" w:customStyle="1" w:styleId="TableGrid13">
    <w:name w:val="Table Grid13"/>
    <w:basedOn w:val="TableNormal"/>
    <w:next w:val="TableGrid"/>
    <w:rsid w:val="00A13F85"/>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rsid w:val="00A13F85"/>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rsid w:val="00A13F85"/>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NoList"/>
    <w:semiHidden/>
    <w:unhideWhenUsed/>
    <w:rsid w:val="00A13F85"/>
  </w:style>
  <w:style w:type="numbering" w:customStyle="1" w:styleId="NoList213">
    <w:name w:val="No List213"/>
    <w:next w:val="NoList"/>
    <w:semiHidden/>
    <w:unhideWhenUsed/>
    <w:rsid w:val="00A13F85"/>
  </w:style>
  <w:style w:type="numbering" w:customStyle="1" w:styleId="NoList133">
    <w:name w:val="No List133"/>
    <w:next w:val="NoList"/>
    <w:semiHidden/>
    <w:unhideWhenUsed/>
    <w:rsid w:val="00A13F85"/>
  </w:style>
  <w:style w:type="numbering" w:customStyle="1" w:styleId="NoList223">
    <w:name w:val="No List223"/>
    <w:next w:val="NoList"/>
    <w:semiHidden/>
    <w:unhideWhenUsed/>
    <w:rsid w:val="00A13F85"/>
  </w:style>
  <w:style w:type="numbering" w:customStyle="1" w:styleId="NoList143">
    <w:name w:val="No List143"/>
    <w:next w:val="NoList"/>
    <w:semiHidden/>
    <w:unhideWhenUsed/>
    <w:rsid w:val="00A13F85"/>
  </w:style>
  <w:style w:type="numbering" w:customStyle="1" w:styleId="NoList233">
    <w:name w:val="No List233"/>
    <w:next w:val="NoList"/>
    <w:semiHidden/>
    <w:unhideWhenUsed/>
    <w:rsid w:val="00A13F85"/>
  </w:style>
  <w:style w:type="numbering" w:customStyle="1" w:styleId="NoList9">
    <w:name w:val="No List9"/>
    <w:next w:val="NoList"/>
    <w:semiHidden/>
    <w:rsid w:val="00A13F85"/>
  </w:style>
  <w:style w:type="table" w:customStyle="1" w:styleId="TableGrid7">
    <w:name w:val="Table Grid7"/>
    <w:basedOn w:val="TableNormal"/>
    <w:next w:val="TableGrid"/>
    <w:rsid w:val="00A13F85"/>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8">
    <w:name w:val="No List18"/>
    <w:next w:val="NoList"/>
    <w:semiHidden/>
    <w:unhideWhenUsed/>
    <w:rsid w:val="00A13F85"/>
  </w:style>
  <w:style w:type="numbering" w:customStyle="1" w:styleId="NoList27">
    <w:name w:val="No List27"/>
    <w:next w:val="NoList"/>
    <w:semiHidden/>
    <w:unhideWhenUsed/>
    <w:rsid w:val="00A13F85"/>
  </w:style>
  <w:style w:type="numbering" w:customStyle="1" w:styleId="NoList34">
    <w:name w:val="No List34"/>
    <w:next w:val="NoList"/>
    <w:semiHidden/>
    <w:unhideWhenUsed/>
    <w:rsid w:val="00A13F85"/>
  </w:style>
  <w:style w:type="numbering" w:customStyle="1" w:styleId="NoList44">
    <w:name w:val="No List44"/>
    <w:next w:val="NoList"/>
    <w:semiHidden/>
    <w:unhideWhenUsed/>
    <w:rsid w:val="00A13F85"/>
  </w:style>
  <w:style w:type="numbering" w:customStyle="1" w:styleId="NoList54">
    <w:name w:val="No List54"/>
    <w:next w:val="NoList"/>
    <w:semiHidden/>
    <w:unhideWhenUsed/>
    <w:rsid w:val="00A13F85"/>
  </w:style>
  <w:style w:type="numbering" w:customStyle="1" w:styleId="NoList115">
    <w:name w:val="No List115"/>
    <w:next w:val="NoList"/>
    <w:semiHidden/>
    <w:unhideWhenUsed/>
    <w:rsid w:val="00A13F85"/>
  </w:style>
  <w:style w:type="table" w:customStyle="1" w:styleId="TableGrid14">
    <w:name w:val="Table Grid14"/>
    <w:basedOn w:val="TableNormal"/>
    <w:next w:val="TableGrid"/>
    <w:rsid w:val="00A13F85"/>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A13F85"/>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A13F85"/>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NoList"/>
    <w:semiHidden/>
    <w:unhideWhenUsed/>
    <w:rsid w:val="00A13F85"/>
  </w:style>
  <w:style w:type="numbering" w:customStyle="1" w:styleId="NoList214">
    <w:name w:val="No List214"/>
    <w:next w:val="NoList"/>
    <w:semiHidden/>
    <w:unhideWhenUsed/>
    <w:rsid w:val="00A13F85"/>
  </w:style>
  <w:style w:type="numbering" w:customStyle="1" w:styleId="NoList134">
    <w:name w:val="No List134"/>
    <w:next w:val="NoList"/>
    <w:semiHidden/>
    <w:unhideWhenUsed/>
    <w:rsid w:val="00A13F85"/>
  </w:style>
  <w:style w:type="numbering" w:customStyle="1" w:styleId="NoList224">
    <w:name w:val="No List224"/>
    <w:next w:val="NoList"/>
    <w:semiHidden/>
    <w:unhideWhenUsed/>
    <w:rsid w:val="00A13F85"/>
  </w:style>
  <w:style w:type="numbering" w:customStyle="1" w:styleId="NoList144">
    <w:name w:val="No List144"/>
    <w:next w:val="NoList"/>
    <w:semiHidden/>
    <w:unhideWhenUsed/>
    <w:rsid w:val="00A13F85"/>
  </w:style>
  <w:style w:type="numbering" w:customStyle="1" w:styleId="NoList234">
    <w:name w:val="No List234"/>
    <w:next w:val="NoList"/>
    <w:semiHidden/>
    <w:unhideWhenUsed/>
    <w:rsid w:val="00A13F85"/>
  </w:style>
  <w:style w:type="paragraph" w:customStyle="1" w:styleId="CharCharCharCharCharCharCharCharCharCharCharCharCharCharChar">
    <w:name w:val="Char Char Char Char Char Char Char Char Char Char Char Char Char Char Char"/>
    <w:basedOn w:val="Normal"/>
    <w:rsid w:val="00A13F85"/>
    <w:pPr>
      <w:spacing w:after="160" w:line="240" w:lineRule="exact"/>
    </w:pPr>
    <w:rPr>
      <w:rFonts w:ascii="Verdana" w:hAnsi="Verdana"/>
      <w:sz w:val="20"/>
      <w:szCs w:val="20"/>
    </w:rPr>
  </w:style>
  <w:style w:type="paragraph" w:customStyle="1" w:styleId="a-noidung">
    <w:name w:val="a-noi dung"/>
    <w:basedOn w:val="Normal"/>
    <w:qFormat/>
    <w:rsid w:val="00A13F85"/>
    <w:pPr>
      <w:spacing w:before="120" w:line="312" w:lineRule="auto"/>
      <w:ind w:firstLine="720"/>
      <w:jc w:val="both"/>
    </w:pPr>
    <w:rPr>
      <w:rFonts w:cs="Arial"/>
      <w:color w:val="000000"/>
      <w:sz w:val="26"/>
      <w:szCs w:val="26"/>
    </w:rPr>
  </w:style>
  <w:style w:type="paragraph" w:customStyle="1" w:styleId="dieu">
    <w:name w:val="dieu"/>
    <w:basedOn w:val="Normal"/>
    <w:link w:val="dieuChar"/>
    <w:rsid w:val="00A13F85"/>
    <w:pPr>
      <w:spacing w:after="120"/>
      <w:ind w:firstLine="720"/>
    </w:pPr>
    <w:rPr>
      <w:b/>
      <w:color w:val="0000FF"/>
      <w:sz w:val="26"/>
      <w:szCs w:val="20"/>
      <w:lang w:val="x-none" w:eastAsia="x-none"/>
    </w:rPr>
  </w:style>
  <w:style w:type="character" w:customStyle="1" w:styleId="dieuChar">
    <w:name w:val="dieu Char"/>
    <w:link w:val="dieu"/>
    <w:rsid w:val="00A13F85"/>
    <w:rPr>
      <w:rFonts w:eastAsia="Times New Roman" w:cs="Times New Roman"/>
      <w:b/>
      <w:color w:val="0000FF"/>
      <w:sz w:val="26"/>
      <w:szCs w:val="20"/>
      <w:lang w:val="x-none" w:eastAsia="x-none"/>
    </w:rPr>
  </w:style>
  <w:style w:type="character" w:customStyle="1" w:styleId="CharChar14">
    <w:name w:val="Char Char14"/>
    <w:rsid w:val="00A13F85"/>
    <w:rPr>
      <w:rFonts w:eastAsia="Calibri"/>
      <w:sz w:val="28"/>
      <w:szCs w:val="22"/>
      <w:lang w:val="x-none" w:eastAsia="x-none" w:bidi="ar-SA"/>
    </w:rPr>
  </w:style>
  <w:style w:type="paragraph" w:customStyle="1" w:styleId="ColorfulList-Accent11">
    <w:name w:val="Colorful List - Accent 11"/>
    <w:basedOn w:val="Normal"/>
    <w:rsid w:val="00A13F85"/>
    <w:pPr>
      <w:ind w:left="720"/>
    </w:pPr>
    <w:rPr>
      <w:rFonts w:eastAsia="MS Mincho"/>
      <w:sz w:val="24"/>
      <w:szCs w:val="24"/>
      <w:lang w:eastAsia="ja-JP"/>
    </w:rPr>
  </w:style>
  <w:style w:type="paragraph" w:styleId="MessageHeader">
    <w:name w:val="Message Header"/>
    <w:basedOn w:val="BodyText"/>
    <w:link w:val="MessageHeaderChar"/>
    <w:unhideWhenUsed/>
    <w:rsid w:val="00A13F85"/>
    <w:pPr>
      <w:keepLines/>
      <w:tabs>
        <w:tab w:val="left" w:pos="720"/>
        <w:tab w:val="left" w:pos="4320"/>
        <w:tab w:val="left" w:pos="5040"/>
        <w:tab w:val="right" w:pos="8640"/>
      </w:tabs>
      <w:spacing w:after="40" w:line="440" w:lineRule="atLeast"/>
      <w:ind w:left="720" w:hanging="720"/>
      <w:jc w:val="left"/>
    </w:pPr>
    <w:rPr>
      <w:rFonts w:ascii="Arial" w:hAnsi="Arial"/>
      <w:b w:val="0"/>
      <w:spacing w:val="-5"/>
      <w:sz w:val="20"/>
      <w:lang w:val="x-none" w:eastAsia="x-none"/>
    </w:rPr>
  </w:style>
  <w:style w:type="character" w:customStyle="1" w:styleId="MessageHeaderChar">
    <w:name w:val="Message Header Char"/>
    <w:basedOn w:val="DefaultParagraphFont"/>
    <w:link w:val="MessageHeader"/>
    <w:rsid w:val="00A13F85"/>
    <w:rPr>
      <w:rFonts w:ascii="Arial" w:eastAsia="Times New Roman" w:hAnsi="Arial" w:cs="Times New Roman"/>
      <w:spacing w:val="-5"/>
      <w:sz w:val="20"/>
      <w:szCs w:val="20"/>
      <w:lang w:val="x-none" w:eastAsia="x-none"/>
    </w:rPr>
  </w:style>
  <w:style w:type="paragraph" w:styleId="PlainText">
    <w:name w:val="Plain Text"/>
    <w:basedOn w:val="Normal"/>
    <w:link w:val="PlainTextChar"/>
    <w:unhideWhenUsed/>
    <w:rsid w:val="00A13F85"/>
    <w:pPr>
      <w:jc w:val="both"/>
    </w:pPr>
    <w:rPr>
      <w:rFonts w:ascii="Courier New" w:hAnsi="Courier New"/>
      <w:sz w:val="20"/>
      <w:szCs w:val="20"/>
    </w:rPr>
  </w:style>
  <w:style w:type="character" w:customStyle="1" w:styleId="PlainTextChar">
    <w:name w:val="Plain Text Char"/>
    <w:basedOn w:val="DefaultParagraphFont"/>
    <w:link w:val="PlainText"/>
    <w:rsid w:val="00A13F85"/>
    <w:rPr>
      <w:rFonts w:ascii="Courier New" w:eastAsia="Times New Roman" w:hAnsi="Courier New" w:cs="Times New Roman"/>
      <w:sz w:val="20"/>
      <w:szCs w:val="20"/>
    </w:rPr>
  </w:style>
  <w:style w:type="paragraph" w:customStyle="1" w:styleId="default">
    <w:name w:val="default"/>
    <w:basedOn w:val="Normal"/>
    <w:rsid w:val="00A13F85"/>
    <w:pPr>
      <w:spacing w:before="100" w:beforeAutospacing="1" w:after="100" w:afterAutospacing="1"/>
    </w:pPr>
    <w:rPr>
      <w:sz w:val="24"/>
      <w:szCs w:val="24"/>
      <w:lang w:val="vi-VN" w:eastAsia="vi-VN"/>
    </w:rPr>
  </w:style>
  <w:style w:type="paragraph" w:customStyle="1" w:styleId="rtejustify">
    <w:name w:val="rtejustify"/>
    <w:basedOn w:val="Normal"/>
    <w:rsid w:val="00A13F85"/>
    <w:pPr>
      <w:jc w:val="both"/>
    </w:pPr>
    <w:rPr>
      <w:sz w:val="24"/>
      <w:szCs w:val="24"/>
    </w:rPr>
  </w:style>
  <w:style w:type="character" w:customStyle="1" w:styleId="Bodytext20">
    <w:name w:val="Body text (2)_"/>
    <w:link w:val="Bodytext21"/>
    <w:locked/>
    <w:rsid w:val="00A13F85"/>
    <w:rPr>
      <w:b/>
      <w:bCs/>
      <w:sz w:val="27"/>
      <w:szCs w:val="27"/>
      <w:shd w:val="clear" w:color="auto" w:fill="FFFFFF"/>
    </w:rPr>
  </w:style>
  <w:style w:type="paragraph" w:customStyle="1" w:styleId="Bodytext21">
    <w:name w:val="Body text (2)"/>
    <w:basedOn w:val="Normal"/>
    <w:link w:val="Bodytext20"/>
    <w:rsid w:val="00A13F85"/>
    <w:pPr>
      <w:widowControl w:val="0"/>
      <w:shd w:val="clear" w:color="auto" w:fill="FFFFFF"/>
      <w:spacing w:line="317" w:lineRule="exact"/>
      <w:jc w:val="both"/>
    </w:pPr>
    <w:rPr>
      <w:rFonts w:eastAsiaTheme="minorHAnsi" w:cstheme="minorBidi"/>
      <w:b/>
      <w:bCs/>
      <w:sz w:val="27"/>
      <w:szCs w:val="27"/>
    </w:rPr>
  </w:style>
  <w:style w:type="paragraph" w:customStyle="1" w:styleId="Default0">
    <w:name w:val="Default"/>
    <w:rsid w:val="00A13F85"/>
    <w:pPr>
      <w:autoSpaceDE w:val="0"/>
      <w:autoSpaceDN w:val="0"/>
      <w:adjustRightInd w:val="0"/>
      <w:spacing w:after="0" w:line="240" w:lineRule="auto"/>
    </w:pPr>
    <w:rPr>
      <w:rFonts w:eastAsia="Arial" w:cs="Times New Roman"/>
      <w:color w:val="000000"/>
      <w:szCs w:val="24"/>
      <w:lang w:val="vi-VN" w:eastAsia="vi-VN"/>
    </w:rPr>
  </w:style>
  <w:style w:type="paragraph" w:customStyle="1" w:styleId="MessageHeaderFirst">
    <w:name w:val="Message Header First"/>
    <w:basedOn w:val="MessageHeader"/>
    <w:next w:val="MessageHeader"/>
    <w:rsid w:val="00A13F85"/>
  </w:style>
  <w:style w:type="character" w:customStyle="1" w:styleId="MessageHeaderLabel">
    <w:name w:val="Message Header Label"/>
    <w:rsid w:val="00A13F85"/>
    <w:rPr>
      <w:rFonts w:ascii="Arial Black" w:hAnsi="Arial Black" w:hint="default"/>
      <w:sz w:val="18"/>
    </w:rPr>
  </w:style>
  <w:style w:type="character" w:customStyle="1" w:styleId="Heading2Char1">
    <w:name w:val="Heading 2 Char1"/>
    <w:aliases w:val="l2 Char1,H2 Char1,HeadB Char1"/>
    <w:semiHidden/>
    <w:rsid w:val="00A13F85"/>
    <w:rPr>
      <w:rFonts w:ascii="Calibri Light" w:eastAsia="Times New Roman" w:hAnsi="Calibri Light" w:cs="Times New Roman"/>
      <w:color w:val="2E74B5"/>
      <w:sz w:val="26"/>
      <w:szCs w:val="26"/>
    </w:rPr>
  </w:style>
  <w:style w:type="paragraph" w:customStyle="1" w:styleId="msonormal0">
    <w:name w:val="msonormal"/>
    <w:basedOn w:val="Normal"/>
    <w:rsid w:val="00A13F85"/>
    <w:pPr>
      <w:spacing w:before="100" w:beforeAutospacing="1" w:after="100" w:afterAutospacing="1"/>
    </w:pPr>
    <w:rPr>
      <w:sz w:val="24"/>
      <w:szCs w:val="24"/>
    </w:rPr>
  </w:style>
  <w:style w:type="character" w:customStyle="1" w:styleId="FootnoteTextChar1">
    <w:name w:val="Footnote Text Char1"/>
    <w:aliases w:val="foot Char1"/>
    <w:semiHidden/>
    <w:rsid w:val="00A13F85"/>
    <w:rPr>
      <w:lang w:val="vi-VN"/>
    </w:rPr>
  </w:style>
  <w:style w:type="character" w:customStyle="1" w:styleId="CharChar90">
    <w:name w:val="Char Char9"/>
    <w:locked/>
    <w:rsid w:val="00A13F85"/>
    <w:rPr>
      <w:rFonts w:cs="Times New Roman"/>
      <w:sz w:val="24"/>
      <w:szCs w:val="24"/>
      <w:lang w:val="en-US" w:eastAsia="en-US" w:bidi="ar-SA"/>
    </w:rPr>
  </w:style>
  <w:style w:type="character" w:customStyle="1" w:styleId="CharChar80">
    <w:name w:val="Char Char8"/>
    <w:locked/>
    <w:rsid w:val="00A13F85"/>
    <w:rPr>
      <w:rFonts w:ascii="Cambria" w:hAnsi="Cambria" w:cs="Times New Roman"/>
      <w:sz w:val="24"/>
      <w:szCs w:val="24"/>
      <w:lang w:val="en-US" w:eastAsia="en-US" w:bidi="ar-SA"/>
    </w:rPr>
  </w:style>
  <w:style w:type="character" w:customStyle="1" w:styleId="CharChar70">
    <w:name w:val="Char Char7"/>
    <w:rsid w:val="00A13F85"/>
    <w:rPr>
      <w:sz w:val="28"/>
      <w:szCs w:val="28"/>
    </w:rPr>
  </w:style>
  <w:style w:type="paragraph" w:customStyle="1" w:styleId="CharCharCharCharCharCharChar0">
    <w:name w:val="Char Char Char Char Char Char Char"/>
    <w:autoRedefine/>
    <w:rsid w:val="00A13F85"/>
    <w:pPr>
      <w:tabs>
        <w:tab w:val="left" w:pos="1152"/>
      </w:tabs>
      <w:spacing w:before="120" w:after="120" w:line="312" w:lineRule="auto"/>
    </w:pPr>
    <w:rPr>
      <w:rFonts w:ascii="Arial" w:eastAsia="Times New Roman" w:hAnsi="Arial" w:cs="Arial"/>
      <w:sz w:val="26"/>
      <w:szCs w:val="26"/>
    </w:rPr>
  </w:style>
  <w:style w:type="character" w:customStyle="1" w:styleId="CharChar230">
    <w:name w:val="Char Char23"/>
    <w:rsid w:val="00A13F85"/>
    <w:rPr>
      <w:rFonts w:ascii="Calibri Light" w:eastAsia="Times New Roman" w:hAnsi="Calibri Light"/>
      <w:b/>
      <w:bCs/>
      <w:kern w:val="32"/>
      <w:sz w:val="32"/>
      <w:szCs w:val="32"/>
    </w:rPr>
  </w:style>
  <w:style w:type="character" w:customStyle="1" w:styleId="CharChar220">
    <w:name w:val="Char Char22"/>
    <w:rsid w:val="00A13F85"/>
    <w:rPr>
      <w:rFonts w:ascii="Arial" w:eastAsia="Times New Roman" w:hAnsi="Arial" w:cs="Arial"/>
      <w:b/>
      <w:bCs/>
      <w:sz w:val="26"/>
      <w:szCs w:val="26"/>
    </w:rPr>
  </w:style>
  <w:style w:type="character" w:customStyle="1" w:styleId="CharChar210">
    <w:name w:val="Char Char21"/>
    <w:rsid w:val="00A13F85"/>
    <w:rPr>
      <w:rFonts w:ascii=".VnTimeH" w:eastAsia="Times New Roman" w:hAnsi=".VnTimeH"/>
      <w:b/>
      <w:sz w:val="24"/>
    </w:rPr>
  </w:style>
  <w:style w:type="character" w:customStyle="1" w:styleId="CharChar200">
    <w:name w:val="Char Char20"/>
    <w:rsid w:val="00A13F85"/>
    <w:rPr>
      <w:rFonts w:eastAsia="Times New Roman"/>
      <w:b/>
      <w:bCs/>
      <w:i/>
      <w:iCs/>
      <w:sz w:val="26"/>
      <w:szCs w:val="26"/>
    </w:rPr>
  </w:style>
  <w:style w:type="character" w:customStyle="1" w:styleId="CharChar190">
    <w:name w:val="Char Char19"/>
    <w:rsid w:val="00A13F85"/>
    <w:rPr>
      <w:rFonts w:eastAsia="Times New Roman"/>
      <w:b/>
      <w:bCs/>
      <w:sz w:val="22"/>
      <w:szCs w:val="22"/>
    </w:rPr>
  </w:style>
  <w:style w:type="paragraph" w:customStyle="1" w:styleId="CharCharCharCharCharCharCharCharCharCharCharCharCharCharChar0">
    <w:name w:val="Char Char Char Char Char Char Char Char Char Char Char Char Char Char Char"/>
    <w:basedOn w:val="Normal"/>
    <w:rsid w:val="00A13F85"/>
    <w:pPr>
      <w:spacing w:after="160" w:line="240" w:lineRule="exact"/>
    </w:pPr>
    <w:rPr>
      <w:rFonts w:ascii="Verdana" w:hAnsi="Verdana"/>
      <w:sz w:val="20"/>
      <w:szCs w:val="20"/>
    </w:rPr>
  </w:style>
  <w:style w:type="character" w:customStyle="1" w:styleId="CharChar140">
    <w:name w:val="Char Char14"/>
    <w:rsid w:val="00A13F85"/>
    <w:rPr>
      <w:rFonts w:eastAsia="Calibri"/>
      <w:sz w:val="28"/>
      <w:szCs w:val="22"/>
      <w:lang w:val="x-none" w:eastAsia="x-none" w:bidi="ar-SA"/>
    </w:rPr>
  </w:style>
  <w:style w:type="table" w:customStyle="1" w:styleId="TableGrid192">
    <w:name w:val="Table Grid192"/>
    <w:basedOn w:val="TableNormal"/>
    <w:next w:val="TableGrid"/>
    <w:uiPriority w:val="59"/>
    <w:rsid w:val="00892983"/>
    <w:pPr>
      <w:spacing w:after="0" w:line="240" w:lineRule="auto"/>
    </w:pPr>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9290935">
      <w:bodyDiv w:val="1"/>
      <w:marLeft w:val="0"/>
      <w:marRight w:val="0"/>
      <w:marTop w:val="0"/>
      <w:marBottom w:val="0"/>
      <w:divBdr>
        <w:top w:val="none" w:sz="0" w:space="0" w:color="auto"/>
        <w:left w:val="none" w:sz="0" w:space="0" w:color="auto"/>
        <w:bottom w:val="none" w:sz="0" w:space="0" w:color="auto"/>
        <w:right w:val="none" w:sz="0" w:space="0" w:color="auto"/>
      </w:divBdr>
    </w:div>
    <w:div w:id="326834217">
      <w:bodyDiv w:val="1"/>
      <w:marLeft w:val="0"/>
      <w:marRight w:val="0"/>
      <w:marTop w:val="0"/>
      <w:marBottom w:val="0"/>
      <w:divBdr>
        <w:top w:val="none" w:sz="0" w:space="0" w:color="auto"/>
        <w:left w:val="none" w:sz="0" w:space="0" w:color="auto"/>
        <w:bottom w:val="none" w:sz="0" w:space="0" w:color="auto"/>
        <w:right w:val="none" w:sz="0" w:space="0" w:color="auto"/>
      </w:divBdr>
    </w:div>
    <w:div w:id="802622694">
      <w:bodyDiv w:val="1"/>
      <w:marLeft w:val="0"/>
      <w:marRight w:val="0"/>
      <w:marTop w:val="0"/>
      <w:marBottom w:val="0"/>
      <w:divBdr>
        <w:top w:val="none" w:sz="0" w:space="0" w:color="auto"/>
        <w:left w:val="none" w:sz="0" w:space="0" w:color="auto"/>
        <w:bottom w:val="none" w:sz="0" w:space="0" w:color="auto"/>
        <w:right w:val="none" w:sz="0" w:space="0" w:color="auto"/>
      </w:divBdr>
    </w:div>
    <w:div w:id="1198394437">
      <w:bodyDiv w:val="1"/>
      <w:marLeft w:val="0"/>
      <w:marRight w:val="0"/>
      <w:marTop w:val="0"/>
      <w:marBottom w:val="0"/>
      <w:divBdr>
        <w:top w:val="none" w:sz="0" w:space="0" w:color="auto"/>
        <w:left w:val="none" w:sz="0" w:space="0" w:color="auto"/>
        <w:bottom w:val="none" w:sz="0" w:space="0" w:color="auto"/>
        <w:right w:val="none" w:sz="0" w:space="0" w:color="auto"/>
      </w:divBdr>
    </w:div>
    <w:div w:id="1281718457">
      <w:bodyDiv w:val="1"/>
      <w:marLeft w:val="0"/>
      <w:marRight w:val="0"/>
      <w:marTop w:val="0"/>
      <w:marBottom w:val="0"/>
      <w:divBdr>
        <w:top w:val="none" w:sz="0" w:space="0" w:color="auto"/>
        <w:left w:val="none" w:sz="0" w:space="0" w:color="auto"/>
        <w:bottom w:val="none" w:sz="0" w:space="0" w:color="auto"/>
        <w:right w:val="none" w:sz="0" w:space="0" w:color="auto"/>
      </w:divBdr>
    </w:div>
    <w:div w:id="1381326881">
      <w:bodyDiv w:val="1"/>
      <w:marLeft w:val="0"/>
      <w:marRight w:val="0"/>
      <w:marTop w:val="0"/>
      <w:marBottom w:val="0"/>
      <w:divBdr>
        <w:top w:val="none" w:sz="0" w:space="0" w:color="auto"/>
        <w:left w:val="none" w:sz="0" w:space="0" w:color="auto"/>
        <w:bottom w:val="none" w:sz="0" w:space="0" w:color="auto"/>
        <w:right w:val="none" w:sz="0" w:space="0" w:color="auto"/>
      </w:divBdr>
    </w:div>
    <w:div w:id="1690063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chvucong.gov.vn/" TargetMode="External"/><Relationship Id="rId13" Type="http://schemas.openxmlformats.org/officeDocument/2006/relationships/hyperlink" Target="https://dichvucong.tayninh.gov.vn/"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dichvucong.gov.vn/"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ichvucong.tayninh.gov.vn/" TargetMode="External"/><Relationship Id="rId5" Type="http://schemas.openxmlformats.org/officeDocument/2006/relationships/webSettings" Target="webSettings.xml"/><Relationship Id="rId15" Type="http://schemas.openxmlformats.org/officeDocument/2006/relationships/hyperlink" Target="https://dichvucong.tayninh.gov.vn/" TargetMode="External"/><Relationship Id="rId10" Type="http://schemas.openxmlformats.org/officeDocument/2006/relationships/hyperlink" Target="https://dichvucong.gov.vn/"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dichvucong.tayninh.gov.vn/" TargetMode="External"/><Relationship Id="rId14" Type="http://schemas.openxmlformats.org/officeDocument/2006/relationships/hyperlink" Target="https://dichvucong.gov.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AE3914-8949-4187-A42D-41F8CC7E6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2020</Words>
  <Characters>11516</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13509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cp:lastModifiedBy>
  <cp:revision>3</cp:revision>
  <dcterms:created xsi:type="dcterms:W3CDTF">2023-05-11T02:08:00Z</dcterms:created>
  <dcterms:modified xsi:type="dcterms:W3CDTF">2023-05-11T03:47:00Z</dcterms:modified>
</cp:coreProperties>
</file>