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7E" w:rsidRPr="008D6244" w:rsidRDefault="001D347E" w:rsidP="001D347E">
      <w:pPr>
        <w:jc w:val="center"/>
        <w:rPr>
          <w:b/>
          <w:bCs/>
          <w:color w:val="000000" w:themeColor="text1"/>
          <w:sz w:val="32"/>
          <w:szCs w:val="32"/>
          <w:lang w:val="en-GB"/>
        </w:rPr>
      </w:pPr>
      <w:r w:rsidRPr="008D6244">
        <w:rPr>
          <w:b/>
          <w:bCs/>
          <w:color w:val="000000" w:themeColor="text1"/>
          <w:sz w:val="32"/>
          <w:szCs w:val="32"/>
          <w:lang w:val="en-GB"/>
        </w:rPr>
        <w:t>Phụ lục</w:t>
      </w:r>
    </w:p>
    <w:p w:rsidR="00B50D0C" w:rsidRPr="008D6244" w:rsidRDefault="001D347E" w:rsidP="001D347E">
      <w:pPr>
        <w:jc w:val="center"/>
        <w:rPr>
          <w:b/>
          <w:bCs/>
          <w:color w:val="000000" w:themeColor="text1"/>
          <w:sz w:val="32"/>
          <w:szCs w:val="32"/>
        </w:rPr>
      </w:pPr>
      <w:r w:rsidRPr="008D6244">
        <w:rPr>
          <w:b/>
          <w:bCs/>
          <w:color w:val="000000" w:themeColor="text1"/>
          <w:sz w:val="32"/>
          <w:szCs w:val="32"/>
          <w:lang w:val="vi-VN"/>
        </w:rPr>
        <w:t>THỦ TỤC HÀNH CHÍNH</w:t>
      </w:r>
      <w:r w:rsidR="00B50D0C" w:rsidRPr="008D6244">
        <w:rPr>
          <w:b/>
          <w:bCs/>
          <w:color w:val="000000" w:themeColor="text1"/>
          <w:sz w:val="32"/>
          <w:szCs w:val="32"/>
        </w:rPr>
        <w:t>SUNG</w:t>
      </w:r>
    </w:p>
    <w:p w:rsidR="001D347E" w:rsidRPr="008D6244" w:rsidRDefault="001D347E" w:rsidP="001D347E">
      <w:pPr>
        <w:jc w:val="center"/>
        <w:rPr>
          <w:b/>
          <w:bCs/>
          <w:color w:val="000000" w:themeColor="text1"/>
          <w:sz w:val="32"/>
          <w:szCs w:val="32"/>
        </w:rPr>
      </w:pPr>
      <w:r w:rsidRPr="008D6244">
        <w:rPr>
          <w:b/>
          <w:bCs/>
          <w:color w:val="000000" w:themeColor="text1"/>
          <w:sz w:val="32"/>
          <w:szCs w:val="32"/>
          <w:lang w:val="vi-VN"/>
        </w:rPr>
        <w:t xml:space="preserve">THUỘC </w:t>
      </w:r>
      <w:r w:rsidR="00B50D0C" w:rsidRPr="008D6244">
        <w:rPr>
          <w:b/>
          <w:bCs/>
          <w:color w:val="000000" w:themeColor="text1"/>
          <w:sz w:val="32"/>
          <w:szCs w:val="32"/>
        </w:rPr>
        <w:t xml:space="preserve">LĨNH VỰC </w:t>
      </w:r>
      <w:r w:rsidR="009F4461">
        <w:rPr>
          <w:b/>
          <w:bCs/>
          <w:color w:val="000000" w:themeColor="text1"/>
          <w:sz w:val="32"/>
          <w:szCs w:val="32"/>
        </w:rPr>
        <w:t>QUẢN LÝ CÔNG SẢN</w:t>
      </w:r>
    </w:p>
    <w:p w:rsidR="001D347E" w:rsidRPr="008D6244" w:rsidRDefault="001D347E" w:rsidP="001D347E">
      <w:pPr>
        <w:jc w:val="center"/>
        <w:rPr>
          <w:b/>
          <w:bCs/>
          <w:color w:val="000000" w:themeColor="text1"/>
          <w:sz w:val="32"/>
          <w:szCs w:val="32"/>
          <w:lang w:val="en-GB"/>
        </w:rPr>
      </w:pPr>
    </w:p>
    <w:p w:rsidR="001D347E" w:rsidRPr="008D6244" w:rsidRDefault="001D347E" w:rsidP="001D347E">
      <w:pPr>
        <w:jc w:val="center"/>
        <w:rPr>
          <w:rStyle w:val="Emphasis"/>
          <w:b/>
          <w:i w:val="0"/>
          <w:color w:val="000000" w:themeColor="text1"/>
          <w:sz w:val="32"/>
          <w:szCs w:val="32"/>
        </w:rPr>
      </w:pPr>
      <w:r w:rsidRPr="008D6244">
        <w:rPr>
          <w:rStyle w:val="Emphasis"/>
          <w:b/>
          <w:i w:val="0"/>
          <w:color w:val="000000" w:themeColor="text1"/>
          <w:sz w:val="32"/>
          <w:szCs w:val="32"/>
        </w:rPr>
        <w:t>Phần I</w:t>
      </w:r>
    </w:p>
    <w:p w:rsidR="001D347E" w:rsidRPr="008D6244" w:rsidRDefault="001D347E" w:rsidP="001D347E">
      <w:pPr>
        <w:jc w:val="center"/>
        <w:rPr>
          <w:rStyle w:val="Emphasis"/>
          <w:b/>
          <w:i w:val="0"/>
          <w:color w:val="000000" w:themeColor="text1"/>
          <w:sz w:val="32"/>
          <w:szCs w:val="32"/>
        </w:rPr>
      </w:pPr>
      <w:r w:rsidRPr="008D6244">
        <w:rPr>
          <w:rStyle w:val="Emphasis"/>
          <w:b/>
          <w:i w:val="0"/>
          <w:color w:val="000000" w:themeColor="text1"/>
          <w:sz w:val="32"/>
          <w:szCs w:val="32"/>
        </w:rPr>
        <w:t>DANH MỤC THỦ TỤC HÀNH CHÍNH</w:t>
      </w:r>
    </w:p>
    <w:p w:rsidR="00854724" w:rsidRPr="008D6244" w:rsidRDefault="00854724" w:rsidP="001D347E">
      <w:pPr>
        <w:jc w:val="center"/>
        <w:rPr>
          <w:rStyle w:val="Emphasis"/>
          <w:b/>
          <w:i w:val="0"/>
          <w:color w:val="000000" w:themeColor="text1"/>
          <w:sz w:val="26"/>
          <w:szCs w:val="26"/>
        </w:rPr>
      </w:pPr>
    </w:p>
    <w:p w:rsidR="00854724" w:rsidRPr="008D6244" w:rsidRDefault="00854724" w:rsidP="00854724">
      <w:pPr>
        <w:spacing w:after="120"/>
        <w:rPr>
          <w:b/>
          <w:bCs/>
          <w:color w:val="000000" w:themeColor="text1"/>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126"/>
        <w:gridCol w:w="2268"/>
      </w:tblGrid>
      <w:tr w:rsidR="001D347E" w:rsidRPr="008D6244" w:rsidTr="009F4461">
        <w:trPr>
          <w:trHeight w:val="700"/>
          <w:tblHeader/>
        </w:trPr>
        <w:tc>
          <w:tcPr>
            <w:tcW w:w="851" w:type="dxa"/>
            <w:shd w:val="clear" w:color="auto" w:fill="auto"/>
            <w:vAlign w:val="center"/>
          </w:tcPr>
          <w:p w:rsidR="001D347E" w:rsidRPr="008D6244" w:rsidRDefault="001D347E" w:rsidP="001925A8">
            <w:pPr>
              <w:jc w:val="center"/>
              <w:rPr>
                <w:b/>
                <w:bCs/>
                <w:color w:val="000000" w:themeColor="text1"/>
                <w:sz w:val="26"/>
                <w:szCs w:val="26"/>
              </w:rPr>
            </w:pPr>
            <w:r w:rsidRPr="008D6244">
              <w:rPr>
                <w:b/>
                <w:bCs/>
                <w:color w:val="000000" w:themeColor="text1"/>
                <w:sz w:val="26"/>
                <w:szCs w:val="26"/>
              </w:rPr>
              <w:t>STT</w:t>
            </w:r>
          </w:p>
        </w:tc>
        <w:tc>
          <w:tcPr>
            <w:tcW w:w="4111" w:type="dxa"/>
            <w:shd w:val="clear" w:color="auto" w:fill="auto"/>
            <w:vAlign w:val="center"/>
          </w:tcPr>
          <w:p w:rsidR="001D347E" w:rsidRPr="008D6244" w:rsidRDefault="001D347E" w:rsidP="001925A8">
            <w:pPr>
              <w:jc w:val="center"/>
              <w:rPr>
                <w:b/>
                <w:bCs/>
                <w:color w:val="000000" w:themeColor="text1"/>
                <w:sz w:val="26"/>
                <w:szCs w:val="26"/>
              </w:rPr>
            </w:pPr>
            <w:r w:rsidRPr="008D6244">
              <w:rPr>
                <w:b/>
                <w:bCs/>
                <w:color w:val="000000" w:themeColor="text1"/>
                <w:sz w:val="26"/>
                <w:szCs w:val="26"/>
              </w:rPr>
              <w:t>Tên TTHC</w:t>
            </w:r>
          </w:p>
        </w:tc>
        <w:tc>
          <w:tcPr>
            <w:tcW w:w="2126" w:type="dxa"/>
            <w:shd w:val="clear" w:color="auto" w:fill="auto"/>
            <w:vAlign w:val="center"/>
          </w:tcPr>
          <w:p w:rsidR="001D347E" w:rsidRPr="008D6244" w:rsidRDefault="001D347E" w:rsidP="001925A8">
            <w:pPr>
              <w:jc w:val="center"/>
              <w:rPr>
                <w:b/>
                <w:bCs/>
                <w:color w:val="000000" w:themeColor="text1"/>
                <w:sz w:val="26"/>
                <w:szCs w:val="26"/>
              </w:rPr>
            </w:pPr>
            <w:r w:rsidRPr="008D6244">
              <w:rPr>
                <w:b/>
                <w:bCs/>
                <w:color w:val="000000" w:themeColor="text1"/>
                <w:sz w:val="26"/>
                <w:szCs w:val="26"/>
              </w:rPr>
              <w:t>Lĩnh vực</w:t>
            </w:r>
          </w:p>
        </w:tc>
        <w:tc>
          <w:tcPr>
            <w:tcW w:w="2268" w:type="dxa"/>
            <w:vAlign w:val="center"/>
          </w:tcPr>
          <w:p w:rsidR="001D347E" w:rsidRPr="008D6244" w:rsidRDefault="009B0BF2" w:rsidP="001D347E">
            <w:pPr>
              <w:jc w:val="center"/>
              <w:rPr>
                <w:b/>
                <w:bCs/>
                <w:color w:val="000000" w:themeColor="text1"/>
                <w:sz w:val="26"/>
                <w:szCs w:val="26"/>
              </w:rPr>
            </w:pPr>
            <w:r w:rsidRPr="008D6244">
              <w:rPr>
                <w:b/>
                <w:bCs/>
                <w:color w:val="000000" w:themeColor="text1"/>
                <w:sz w:val="26"/>
                <w:szCs w:val="26"/>
              </w:rPr>
              <w:t>Cơ quan thực hiện</w:t>
            </w:r>
          </w:p>
        </w:tc>
      </w:tr>
      <w:tr w:rsidR="00B50D0C" w:rsidRPr="00A9705F" w:rsidTr="009F4461">
        <w:trPr>
          <w:trHeight w:val="1131"/>
        </w:trPr>
        <w:tc>
          <w:tcPr>
            <w:tcW w:w="851" w:type="dxa"/>
            <w:shd w:val="clear" w:color="auto" w:fill="auto"/>
            <w:noWrap/>
            <w:vAlign w:val="center"/>
          </w:tcPr>
          <w:p w:rsidR="00B50D0C" w:rsidRPr="008D6244" w:rsidRDefault="00B50D0C" w:rsidP="00B50D0C">
            <w:pPr>
              <w:jc w:val="center"/>
              <w:rPr>
                <w:color w:val="000000" w:themeColor="text1"/>
                <w:sz w:val="26"/>
                <w:szCs w:val="26"/>
              </w:rPr>
            </w:pPr>
            <w:r w:rsidRPr="008D6244">
              <w:rPr>
                <w:color w:val="000000" w:themeColor="text1"/>
                <w:sz w:val="26"/>
                <w:szCs w:val="26"/>
              </w:rPr>
              <w:t>1</w:t>
            </w:r>
          </w:p>
        </w:tc>
        <w:tc>
          <w:tcPr>
            <w:tcW w:w="4111" w:type="dxa"/>
            <w:shd w:val="clear" w:color="auto" w:fill="auto"/>
            <w:vAlign w:val="center"/>
          </w:tcPr>
          <w:p w:rsidR="00B50D0C" w:rsidRPr="008D6244" w:rsidRDefault="009F4461" w:rsidP="00B50D0C">
            <w:pPr>
              <w:jc w:val="both"/>
              <w:rPr>
                <w:iCs/>
                <w:color w:val="000000" w:themeColor="text1"/>
                <w:sz w:val="26"/>
                <w:szCs w:val="26"/>
                <w:bdr w:val="none" w:sz="0" w:space="0" w:color="auto" w:frame="1"/>
                <w:lang w:val="vi-VN"/>
              </w:rPr>
            </w:pPr>
            <w:r w:rsidRPr="00E35821">
              <w:rPr>
                <w:sz w:val="26"/>
                <w:szCs w:val="26"/>
                <w:lang w:val="nl-NL"/>
              </w:rPr>
              <w:t>Xác lập quyền sở hữu toàn dân và chuyển giao công trình điện có nguồn gốc ngoài ngân sách nhà nước</w:t>
            </w:r>
          </w:p>
        </w:tc>
        <w:tc>
          <w:tcPr>
            <w:tcW w:w="2126" w:type="dxa"/>
            <w:shd w:val="clear" w:color="auto" w:fill="auto"/>
            <w:vAlign w:val="center"/>
          </w:tcPr>
          <w:p w:rsidR="00B50D0C" w:rsidRPr="008D6244" w:rsidRDefault="009F4461" w:rsidP="00B50D0C">
            <w:pPr>
              <w:jc w:val="center"/>
              <w:rPr>
                <w:color w:val="000000" w:themeColor="text1"/>
                <w:sz w:val="26"/>
                <w:szCs w:val="26"/>
                <w:lang w:val="vi-VN"/>
              </w:rPr>
            </w:pPr>
            <w:r>
              <w:rPr>
                <w:color w:val="000000"/>
                <w:sz w:val="26"/>
                <w:szCs w:val="26"/>
              </w:rPr>
              <w:t>Quản lý công sản</w:t>
            </w:r>
          </w:p>
        </w:tc>
        <w:tc>
          <w:tcPr>
            <w:tcW w:w="2268" w:type="dxa"/>
            <w:vAlign w:val="center"/>
          </w:tcPr>
          <w:p w:rsidR="00B50D0C" w:rsidRPr="008D6244" w:rsidRDefault="00575E5A" w:rsidP="009F4461">
            <w:pPr>
              <w:ind w:left="-65"/>
              <w:jc w:val="center"/>
              <w:rPr>
                <w:color w:val="000000" w:themeColor="text1"/>
                <w:sz w:val="26"/>
                <w:szCs w:val="26"/>
                <w:lang w:val="vi-VN"/>
              </w:rPr>
            </w:pPr>
            <w:r w:rsidRPr="00A9705F">
              <w:rPr>
                <w:sz w:val="28"/>
                <w:szCs w:val="28"/>
                <w:lang w:val="vi-VN" w:eastAsia="vi-VN"/>
              </w:rPr>
              <w:t>Tổ chức, cá nhân là chủ sở hữu công trình điện</w:t>
            </w:r>
            <w:r w:rsidRPr="00A9705F">
              <w:rPr>
                <w:bCs/>
                <w:iCs/>
                <w:sz w:val="28"/>
                <w:szCs w:val="28"/>
                <w:lang w:val="vi-VN" w:eastAsia="vi-VN"/>
              </w:rPr>
              <w:t>; đơn vịđiện lực</w:t>
            </w:r>
          </w:p>
        </w:tc>
      </w:tr>
    </w:tbl>
    <w:p w:rsidR="001D347E" w:rsidRPr="008D6244" w:rsidRDefault="001D347E" w:rsidP="00854724">
      <w:pPr>
        <w:spacing w:after="120"/>
        <w:rPr>
          <w:b/>
          <w:bCs/>
          <w:color w:val="000000" w:themeColor="text1"/>
          <w:sz w:val="26"/>
          <w:szCs w:val="26"/>
          <w:lang w:val="vi-VN"/>
        </w:rPr>
      </w:pPr>
    </w:p>
    <w:p w:rsidR="00854724" w:rsidRPr="008D6244" w:rsidRDefault="00854724" w:rsidP="00854724">
      <w:pPr>
        <w:rPr>
          <w:b/>
          <w:bCs/>
          <w:color w:val="000000" w:themeColor="text1"/>
          <w:sz w:val="26"/>
          <w:szCs w:val="26"/>
          <w:lang w:val="vi-VN"/>
        </w:rPr>
      </w:pPr>
    </w:p>
    <w:p w:rsidR="00170059" w:rsidRPr="008D6244" w:rsidRDefault="00170059" w:rsidP="00854724">
      <w:pPr>
        <w:rPr>
          <w:b/>
          <w:bCs/>
          <w:color w:val="000000" w:themeColor="text1"/>
          <w:sz w:val="26"/>
          <w:szCs w:val="26"/>
          <w:lang w:val="vi-VN"/>
        </w:rPr>
      </w:pPr>
    </w:p>
    <w:p w:rsidR="00B50D0C" w:rsidRPr="008D6244" w:rsidRDefault="00B50D0C" w:rsidP="00854724">
      <w:pPr>
        <w:rPr>
          <w:b/>
          <w:bCs/>
          <w:color w:val="000000" w:themeColor="text1"/>
          <w:sz w:val="26"/>
          <w:szCs w:val="26"/>
          <w:lang w:val="vi-VN"/>
        </w:rPr>
      </w:pPr>
    </w:p>
    <w:p w:rsidR="00B50D0C" w:rsidRPr="008D6244" w:rsidRDefault="00B50D0C" w:rsidP="00854724">
      <w:pPr>
        <w:rPr>
          <w:b/>
          <w:bCs/>
          <w:color w:val="000000" w:themeColor="text1"/>
          <w:sz w:val="26"/>
          <w:szCs w:val="26"/>
          <w:lang w:val="vi-VN"/>
        </w:rPr>
      </w:pPr>
    </w:p>
    <w:p w:rsidR="00B50D0C" w:rsidRDefault="00B50D0C"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Default="009F4461" w:rsidP="00854724">
      <w:pPr>
        <w:rPr>
          <w:b/>
          <w:bCs/>
          <w:color w:val="000000" w:themeColor="text1"/>
          <w:sz w:val="26"/>
          <w:szCs w:val="26"/>
          <w:lang w:val="vi-VN"/>
        </w:rPr>
      </w:pPr>
    </w:p>
    <w:p w:rsidR="009F4461" w:rsidRPr="008D6244" w:rsidRDefault="009F4461" w:rsidP="00854724">
      <w:pPr>
        <w:rPr>
          <w:b/>
          <w:bCs/>
          <w:color w:val="000000" w:themeColor="text1"/>
          <w:sz w:val="26"/>
          <w:szCs w:val="26"/>
          <w:lang w:val="vi-VN"/>
        </w:rPr>
      </w:pPr>
    </w:p>
    <w:p w:rsidR="00482FD0" w:rsidRPr="008D6244" w:rsidRDefault="00482FD0" w:rsidP="00854724">
      <w:pPr>
        <w:rPr>
          <w:b/>
          <w:bCs/>
          <w:color w:val="000000" w:themeColor="text1"/>
          <w:sz w:val="26"/>
          <w:szCs w:val="26"/>
          <w:lang w:val="vi-VN"/>
        </w:rPr>
      </w:pPr>
    </w:p>
    <w:p w:rsidR="00B50D0C" w:rsidRPr="008D6244" w:rsidRDefault="00B50D0C" w:rsidP="00854724">
      <w:pPr>
        <w:rPr>
          <w:b/>
          <w:bCs/>
          <w:color w:val="000000" w:themeColor="text1"/>
          <w:sz w:val="26"/>
          <w:szCs w:val="26"/>
          <w:lang w:val="vi-VN"/>
        </w:rPr>
      </w:pPr>
    </w:p>
    <w:p w:rsidR="00170059" w:rsidRPr="008D6244" w:rsidRDefault="00170059" w:rsidP="00854724">
      <w:pPr>
        <w:rPr>
          <w:b/>
          <w:bCs/>
          <w:color w:val="000000" w:themeColor="text1"/>
          <w:sz w:val="26"/>
          <w:szCs w:val="26"/>
          <w:lang w:val="vi-VN"/>
        </w:rPr>
      </w:pPr>
    </w:p>
    <w:p w:rsidR="00170059" w:rsidRPr="008D6244" w:rsidRDefault="00A2373D" w:rsidP="00170059">
      <w:pPr>
        <w:jc w:val="center"/>
        <w:rPr>
          <w:b/>
          <w:bCs/>
          <w:color w:val="000000" w:themeColor="text1"/>
          <w:sz w:val="26"/>
          <w:szCs w:val="26"/>
          <w:lang w:val="vi-VN"/>
        </w:rPr>
      </w:pPr>
      <w:r w:rsidRPr="008D6244">
        <w:rPr>
          <w:b/>
          <w:bCs/>
          <w:color w:val="000000" w:themeColor="text1"/>
          <w:sz w:val="26"/>
          <w:szCs w:val="26"/>
          <w:lang w:val="vi-VN"/>
        </w:rPr>
        <w:t>PHẦN II</w:t>
      </w:r>
    </w:p>
    <w:p w:rsidR="00016479" w:rsidRPr="00A9705F" w:rsidRDefault="00016479" w:rsidP="00016479">
      <w:pPr>
        <w:ind w:right="15"/>
        <w:jc w:val="center"/>
        <w:rPr>
          <w:rStyle w:val="Strong"/>
          <w:color w:val="000000" w:themeColor="text1"/>
          <w:sz w:val="26"/>
          <w:szCs w:val="26"/>
          <w:lang w:val="vi-VN"/>
        </w:rPr>
      </w:pPr>
      <w:r w:rsidRPr="00A9705F">
        <w:rPr>
          <w:rStyle w:val="Strong"/>
          <w:color w:val="000000" w:themeColor="text1"/>
          <w:sz w:val="26"/>
          <w:szCs w:val="26"/>
          <w:lang w:val="vi-VN"/>
        </w:rPr>
        <w:t>QUY TRÌNH NỘI BỘ GIẢI QUYẾT THỦ TỤC HÀNH CHÍNH</w:t>
      </w:r>
    </w:p>
    <w:p w:rsidR="00710FEE" w:rsidRPr="00A9705F" w:rsidRDefault="00016479" w:rsidP="00016479">
      <w:pPr>
        <w:jc w:val="center"/>
        <w:rPr>
          <w:b/>
          <w:bCs/>
          <w:color w:val="000000" w:themeColor="text1"/>
          <w:sz w:val="26"/>
          <w:szCs w:val="26"/>
          <w:lang w:val="vi-VN"/>
        </w:rPr>
      </w:pPr>
      <w:r w:rsidRPr="00A9705F">
        <w:rPr>
          <w:rStyle w:val="Strong"/>
          <w:color w:val="000000" w:themeColor="text1"/>
          <w:sz w:val="26"/>
          <w:szCs w:val="26"/>
          <w:lang w:val="vi-VN"/>
        </w:rPr>
        <w:t xml:space="preserve">LĨNH VỰC </w:t>
      </w:r>
      <w:r w:rsidR="009F4461" w:rsidRPr="00A9705F">
        <w:rPr>
          <w:b/>
          <w:bCs/>
          <w:color w:val="000000" w:themeColor="text1"/>
          <w:sz w:val="26"/>
          <w:szCs w:val="26"/>
          <w:lang w:val="vi-VN"/>
        </w:rPr>
        <w:t>QUẢN LÝ CÔNG SẢN</w:t>
      </w:r>
    </w:p>
    <w:p w:rsidR="00016479" w:rsidRPr="008D6244" w:rsidRDefault="00016479" w:rsidP="00016479">
      <w:pPr>
        <w:jc w:val="center"/>
        <w:rPr>
          <w:b/>
          <w:bCs/>
          <w:color w:val="000000" w:themeColor="text1"/>
          <w:sz w:val="26"/>
          <w:szCs w:val="26"/>
          <w:lang w:val="vi-VN"/>
        </w:rPr>
      </w:pPr>
    </w:p>
    <w:tbl>
      <w:tblPr>
        <w:tblStyle w:val="TableGrid"/>
        <w:tblW w:w="9950" w:type="dxa"/>
        <w:jc w:val="center"/>
        <w:tblLayout w:type="fixed"/>
        <w:tblLook w:val="04A0" w:firstRow="1" w:lastRow="0" w:firstColumn="1" w:lastColumn="0" w:noHBand="0" w:noVBand="1"/>
      </w:tblPr>
      <w:tblGrid>
        <w:gridCol w:w="1554"/>
        <w:gridCol w:w="3401"/>
        <w:gridCol w:w="1419"/>
        <w:gridCol w:w="1844"/>
        <w:gridCol w:w="1703"/>
        <w:gridCol w:w="17"/>
        <w:gridCol w:w="12"/>
      </w:tblGrid>
      <w:tr w:rsidR="009C2F91" w:rsidRPr="008D6244" w:rsidTr="00A67ECD">
        <w:trPr>
          <w:jc w:val="center"/>
        </w:trPr>
        <w:tc>
          <w:tcPr>
            <w:tcW w:w="1554" w:type="dxa"/>
            <w:vAlign w:val="center"/>
          </w:tcPr>
          <w:p w:rsidR="00282848" w:rsidRPr="008D6244" w:rsidRDefault="00282848" w:rsidP="00D96915">
            <w:pPr>
              <w:textAlignment w:val="center"/>
              <w:rPr>
                <w:b/>
                <w:color w:val="000000" w:themeColor="text1"/>
                <w:spacing w:val="-2"/>
                <w:sz w:val="26"/>
                <w:szCs w:val="26"/>
              </w:rPr>
            </w:pPr>
            <w:r w:rsidRPr="008D6244">
              <w:rPr>
                <w:b/>
                <w:color w:val="000000" w:themeColor="text1"/>
                <w:spacing w:val="-2"/>
                <w:sz w:val="26"/>
                <w:szCs w:val="26"/>
              </w:rPr>
              <w:t>Mã thủ tục số 1:</w:t>
            </w:r>
          </w:p>
        </w:tc>
        <w:tc>
          <w:tcPr>
            <w:tcW w:w="8396" w:type="dxa"/>
            <w:gridSpan w:val="6"/>
            <w:vAlign w:val="center"/>
          </w:tcPr>
          <w:p w:rsidR="00282848" w:rsidRPr="008D6244" w:rsidRDefault="00282848" w:rsidP="00D96915">
            <w:pPr>
              <w:textAlignment w:val="center"/>
              <w:rPr>
                <w:color w:val="000000" w:themeColor="text1"/>
                <w:sz w:val="26"/>
                <w:szCs w:val="26"/>
              </w:rPr>
            </w:pPr>
          </w:p>
        </w:tc>
      </w:tr>
      <w:tr w:rsidR="009C2F91" w:rsidRPr="008D6244" w:rsidTr="00A67ECD">
        <w:trPr>
          <w:jc w:val="center"/>
        </w:trPr>
        <w:tc>
          <w:tcPr>
            <w:tcW w:w="1554" w:type="dxa"/>
            <w:vAlign w:val="center"/>
          </w:tcPr>
          <w:p w:rsidR="00282848" w:rsidRPr="008D6244" w:rsidRDefault="00282848" w:rsidP="00D96915">
            <w:pPr>
              <w:textAlignment w:val="center"/>
              <w:rPr>
                <w:b/>
                <w:color w:val="000000" w:themeColor="text1"/>
                <w:sz w:val="26"/>
                <w:szCs w:val="26"/>
              </w:rPr>
            </w:pPr>
            <w:r w:rsidRPr="008D6244">
              <w:rPr>
                <w:b/>
                <w:color w:val="000000" w:themeColor="text1"/>
                <w:sz w:val="26"/>
                <w:szCs w:val="26"/>
              </w:rPr>
              <w:t>Tên thủ tục hành hính:</w:t>
            </w:r>
          </w:p>
        </w:tc>
        <w:tc>
          <w:tcPr>
            <w:tcW w:w="8396" w:type="dxa"/>
            <w:gridSpan w:val="6"/>
          </w:tcPr>
          <w:p w:rsidR="00282848" w:rsidRPr="008D6244" w:rsidRDefault="00146734" w:rsidP="009F4461">
            <w:pPr>
              <w:rPr>
                <w:color w:val="000000" w:themeColor="text1"/>
                <w:sz w:val="26"/>
                <w:szCs w:val="26"/>
              </w:rPr>
            </w:pPr>
            <w:r w:rsidRPr="008D6244">
              <w:rPr>
                <w:b/>
                <w:color w:val="000000"/>
                <w:sz w:val="26"/>
                <w:szCs w:val="26"/>
              </w:rPr>
              <w:t xml:space="preserve">Thủ tục </w:t>
            </w:r>
            <w:r w:rsidR="009F4461">
              <w:rPr>
                <w:b/>
                <w:color w:val="000000"/>
                <w:sz w:val="26"/>
                <w:szCs w:val="26"/>
              </w:rPr>
              <w:t>x</w:t>
            </w:r>
            <w:r w:rsidR="009F4461" w:rsidRPr="009F4461">
              <w:rPr>
                <w:b/>
                <w:sz w:val="26"/>
                <w:szCs w:val="26"/>
                <w:lang w:val="nl-NL"/>
              </w:rPr>
              <w:t>ác lập quyền sở hữu toàn dân và chuyển giao công trình điện có nguồn gốc ngoài ngân sách nhà nước</w:t>
            </w:r>
          </w:p>
        </w:tc>
      </w:tr>
      <w:tr w:rsidR="009C2F91" w:rsidRPr="008D6244" w:rsidTr="00A67ECD">
        <w:trPr>
          <w:jc w:val="center"/>
        </w:trPr>
        <w:tc>
          <w:tcPr>
            <w:tcW w:w="1554" w:type="dxa"/>
            <w:vAlign w:val="center"/>
          </w:tcPr>
          <w:p w:rsidR="00282848" w:rsidRPr="008D6244" w:rsidRDefault="00282848" w:rsidP="00D96915">
            <w:pPr>
              <w:textAlignment w:val="center"/>
              <w:rPr>
                <w:b/>
                <w:color w:val="000000" w:themeColor="text1"/>
                <w:sz w:val="26"/>
                <w:szCs w:val="26"/>
              </w:rPr>
            </w:pPr>
            <w:r w:rsidRPr="008D6244">
              <w:rPr>
                <w:b/>
                <w:color w:val="000000" w:themeColor="text1"/>
                <w:sz w:val="26"/>
                <w:szCs w:val="26"/>
              </w:rPr>
              <w:t>Cấp thực hiện:</w:t>
            </w:r>
          </w:p>
        </w:tc>
        <w:tc>
          <w:tcPr>
            <w:tcW w:w="8396" w:type="dxa"/>
            <w:gridSpan w:val="6"/>
            <w:vAlign w:val="center"/>
          </w:tcPr>
          <w:p w:rsidR="00282848" w:rsidRPr="008D6244" w:rsidRDefault="00282848" w:rsidP="00D96915">
            <w:pPr>
              <w:textAlignment w:val="center"/>
              <w:rPr>
                <w:color w:val="000000" w:themeColor="text1"/>
                <w:sz w:val="26"/>
                <w:szCs w:val="26"/>
              </w:rPr>
            </w:pPr>
            <w:r w:rsidRPr="008D6244">
              <w:rPr>
                <w:color w:val="000000" w:themeColor="text1"/>
                <w:sz w:val="26"/>
                <w:szCs w:val="26"/>
              </w:rPr>
              <w:t>Cấp tỉnh</w:t>
            </w:r>
          </w:p>
        </w:tc>
      </w:tr>
      <w:tr w:rsidR="009C2F91" w:rsidRPr="008D6244" w:rsidTr="00A67ECD">
        <w:trPr>
          <w:jc w:val="center"/>
        </w:trPr>
        <w:tc>
          <w:tcPr>
            <w:tcW w:w="1554" w:type="dxa"/>
            <w:vAlign w:val="center"/>
          </w:tcPr>
          <w:p w:rsidR="00282848" w:rsidRPr="008D6244" w:rsidRDefault="00282848" w:rsidP="00D96915">
            <w:pPr>
              <w:textAlignment w:val="center"/>
              <w:rPr>
                <w:b/>
                <w:color w:val="000000" w:themeColor="text1"/>
                <w:sz w:val="26"/>
                <w:szCs w:val="26"/>
              </w:rPr>
            </w:pPr>
            <w:r w:rsidRPr="008D6244">
              <w:rPr>
                <w:b/>
                <w:color w:val="000000" w:themeColor="text1"/>
                <w:sz w:val="26"/>
                <w:szCs w:val="26"/>
              </w:rPr>
              <w:t>Lĩnh vực:</w:t>
            </w:r>
          </w:p>
        </w:tc>
        <w:tc>
          <w:tcPr>
            <w:tcW w:w="8396" w:type="dxa"/>
            <w:gridSpan w:val="6"/>
            <w:vAlign w:val="center"/>
          </w:tcPr>
          <w:p w:rsidR="00282848" w:rsidRPr="008D6244" w:rsidRDefault="009F4461" w:rsidP="009F4461">
            <w:pPr>
              <w:textAlignment w:val="center"/>
              <w:rPr>
                <w:color w:val="000000" w:themeColor="text1"/>
                <w:sz w:val="26"/>
                <w:szCs w:val="26"/>
              </w:rPr>
            </w:pPr>
            <w:r>
              <w:rPr>
                <w:color w:val="000000"/>
                <w:sz w:val="26"/>
                <w:szCs w:val="26"/>
              </w:rPr>
              <w:t>Quản lý công sản</w:t>
            </w:r>
          </w:p>
        </w:tc>
      </w:tr>
      <w:tr w:rsidR="009C2F91" w:rsidRPr="008D6244" w:rsidTr="00A67ECD">
        <w:trPr>
          <w:jc w:val="center"/>
        </w:trPr>
        <w:tc>
          <w:tcPr>
            <w:tcW w:w="9950" w:type="dxa"/>
            <w:gridSpan w:val="7"/>
          </w:tcPr>
          <w:p w:rsidR="00282848" w:rsidRPr="008D6244" w:rsidRDefault="00282848" w:rsidP="00D96915">
            <w:pPr>
              <w:rPr>
                <w:b/>
                <w:bCs/>
                <w:color w:val="000000" w:themeColor="text1"/>
                <w:sz w:val="26"/>
                <w:szCs w:val="26"/>
                <w:lang w:val="vi-VN"/>
              </w:rPr>
            </w:pPr>
            <w:r w:rsidRPr="008D6244">
              <w:rPr>
                <w:b/>
                <w:color w:val="000000" w:themeColor="text1"/>
                <w:sz w:val="26"/>
                <w:szCs w:val="26"/>
              </w:rPr>
              <w:t>1. Trình tự thực hiện:</w:t>
            </w:r>
          </w:p>
        </w:tc>
      </w:tr>
      <w:tr w:rsidR="009C2F91" w:rsidRPr="00A9705F" w:rsidTr="00A67ECD">
        <w:trPr>
          <w:jc w:val="center"/>
        </w:trPr>
        <w:tc>
          <w:tcPr>
            <w:tcW w:w="9950" w:type="dxa"/>
            <w:gridSpan w:val="7"/>
          </w:tcPr>
          <w:p w:rsidR="005E3BBC" w:rsidRPr="00A9705F" w:rsidRDefault="00146734" w:rsidP="005E3BBC">
            <w:pPr>
              <w:widowControl w:val="0"/>
              <w:shd w:val="clear" w:color="auto" w:fill="FFFFFF"/>
              <w:spacing w:before="120" w:after="120"/>
              <w:jc w:val="both"/>
              <w:rPr>
                <w:color w:val="000000"/>
                <w:sz w:val="28"/>
                <w:szCs w:val="28"/>
                <w:lang w:val="vi-VN" w:eastAsia="vi-VN"/>
              </w:rPr>
            </w:pPr>
            <w:r w:rsidRPr="00CA2557">
              <w:rPr>
                <w:color w:val="000000" w:themeColor="text1"/>
                <w:sz w:val="26"/>
                <w:szCs w:val="26"/>
              </w:rPr>
              <w:t xml:space="preserve">- </w:t>
            </w:r>
            <w:r w:rsidR="00A9705F">
              <w:rPr>
                <w:color w:val="000000" w:themeColor="text1"/>
                <w:sz w:val="26"/>
                <w:szCs w:val="26"/>
              </w:rPr>
              <w:t>Tổ chức,</w:t>
            </w:r>
            <w:r w:rsidR="009F4461" w:rsidRPr="00CA2557">
              <w:rPr>
                <w:color w:val="000000" w:themeColor="text1"/>
                <w:sz w:val="26"/>
                <w:szCs w:val="26"/>
              </w:rPr>
              <w:t xml:space="preserve"> c</w:t>
            </w:r>
            <w:r w:rsidRPr="00CA2557">
              <w:rPr>
                <w:color w:val="000000" w:themeColor="text1"/>
                <w:sz w:val="26"/>
                <w:szCs w:val="26"/>
              </w:rPr>
              <w:t xml:space="preserve">á nhân </w:t>
            </w:r>
            <w:r w:rsidRPr="00CA2557">
              <w:rPr>
                <w:bCs/>
                <w:color w:val="000000" w:themeColor="text1"/>
                <w:sz w:val="26"/>
                <w:szCs w:val="26"/>
                <w:lang w:val="vi-VN"/>
              </w:rPr>
              <w:t>có nhu cầu thực hiện thủ tục hành chính</w:t>
            </w:r>
            <w:r w:rsidR="005E3BBC">
              <w:rPr>
                <w:bCs/>
                <w:color w:val="000000" w:themeColor="text1"/>
                <w:sz w:val="26"/>
                <w:szCs w:val="26"/>
              </w:rPr>
              <w:t xml:space="preserve"> </w:t>
            </w:r>
            <w:r w:rsidRPr="00CA2557">
              <w:rPr>
                <w:rFonts w:eastAsia="Arial"/>
                <w:color w:val="000000" w:themeColor="text1"/>
                <w:sz w:val="26"/>
                <w:szCs w:val="26"/>
              </w:rPr>
              <w:t xml:space="preserve">này thì chuẩn bị </w:t>
            </w:r>
            <w:r w:rsidRPr="00CA2557">
              <w:rPr>
                <w:bCs/>
                <w:color w:val="000000" w:themeColor="text1"/>
                <w:sz w:val="26"/>
                <w:szCs w:val="26"/>
                <w:lang w:val="vi-VN"/>
              </w:rPr>
              <w:t xml:space="preserve">hồ sơ </w:t>
            </w:r>
            <w:r w:rsidRPr="00CA2557">
              <w:rPr>
                <w:bCs/>
                <w:color w:val="000000" w:themeColor="text1"/>
                <w:sz w:val="26"/>
                <w:szCs w:val="26"/>
              </w:rPr>
              <w:t xml:space="preserve">nộp </w:t>
            </w:r>
            <w:r w:rsidR="009F4461" w:rsidRPr="00CA2557">
              <w:rPr>
                <w:bCs/>
                <w:sz w:val="26"/>
                <w:szCs w:val="26"/>
                <w:lang w:val="vi-VN"/>
              </w:rPr>
              <w:t xml:space="preserve">tại các điểm </w:t>
            </w:r>
            <w:r w:rsidR="009F4461" w:rsidRPr="00CA2557">
              <w:rPr>
                <w:bCs/>
                <w:sz w:val="26"/>
                <w:szCs w:val="26"/>
              </w:rPr>
              <w:t xml:space="preserve">bưu chính </w:t>
            </w:r>
            <w:r w:rsidR="009F4461" w:rsidRPr="00CA2557">
              <w:rPr>
                <w:bCs/>
                <w:sz w:val="26"/>
                <w:szCs w:val="26"/>
                <w:lang w:val="vi-VN"/>
              </w:rPr>
              <w:t>thuộc hệ thống Bưu điện tỉnh trên địa bàn tỉnh Tây Ninh (</w:t>
            </w:r>
            <w:r w:rsidR="009F4461" w:rsidRPr="00CA2557">
              <w:rPr>
                <w:bCs/>
                <w:sz w:val="26"/>
                <w:szCs w:val="26"/>
              </w:rPr>
              <w:t xml:space="preserve">Bao gồm: </w:t>
            </w:r>
            <w:r w:rsidR="009F4461" w:rsidRPr="00CA2557">
              <w:rPr>
                <w:bCs/>
                <w:sz w:val="26"/>
                <w:szCs w:val="26"/>
                <w:lang w:val="vi-VN"/>
              </w:rPr>
              <w:t xml:space="preserve">bưu điện tỉnh, huyện, xã) hoặc liên hệ qua số điện thoại </w:t>
            </w:r>
            <w:r w:rsidR="009F4461" w:rsidRPr="00CA2557">
              <w:rPr>
                <w:b/>
                <w:bCs/>
                <w:sz w:val="26"/>
                <w:szCs w:val="26"/>
                <w:lang w:val="vi-VN"/>
              </w:rPr>
              <w:t>1900561563</w:t>
            </w:r>
            <w:r w:rsidR="009F4461" w:rsidRPr="00CA2557">
              <w:rPr>
                <w:bCs/>
                <w:sz w:val="26"/>
                <w:szCs w:val="26"/>
                <w:lang w:val="vi-VN"/>
              </w:rPr>
              <w:t xml:space="preserve"> để </w:t>
            </w:r>
            <w:r w:rsidR="009F4461" w:rsidRPr="00CA2557">
              <w:rPr>
                <w:bCs/>
                <w:sz w:val="26"/>
                <w:szCs w:val="26"/>
              </w:rPr>
              <w:t>được nhân viên tại các</w:t>
            </w:r>
            <w:r w:rsidR="009F4461" w:rsidRPr="00CA2557">
              <w:rPr>
                <w:bCs/>
                <w:sz w:val="26"/>
                <w:szCs w:val="26"/>
                <w:lang w:val="vi-VN"/>
              </w:rPr>
              <w:t xml:space="preserve"> điểm </w:t>
            </w:r>
            <w:r w:rsidR="009F4461" w:rsidRPr="00CA2557">
              <w:rPr>
                <w:bCs/>
                <w:sz w:val="26"/>
                <w:szCs w:val="26"/>
              </w:rPr>
              <w:t xml:space="preserve">bưu chính </w:t>
            </w:r>
            <w:r w:rsidR="009F4461" w:rsidRPr="00CA2557">
              <w:rPr>
                <w:bCs/>
                <w:sz w:val="26"/>
                <w:szCs w:val="26"/>
                <w:lang w:val="vi-VN"/>
              </w:rPr>
              <w:t xml:space="preserve">thuộc hệ thống Bưu điện tỉnh </w:t>
            </w:r>
            <w:r w:rsidR="009F4461" w:rsidRPr="00CA2557">
              <w:rPr>
                <w:bCs/>
                <w:sz w:val="26"/>
                <w:szCs w:val="26"/>
              </w:rPr>
              <w:t xml:space="preserve">gần nhất </w:t>
            </w:r>
            <w:r w:rsidR="009F4461" w:rsidRPr="00CA2557">
              <w:rPr>
                <w:bCs/>
                <w:sz w:val="26"/>
                <w:szCs w:val="26"/>
                <w:lang w:val="vi-VN"/>
              </w:rPr>
              <w:t xml:space="preserve">trực tiếp </w:t>
            </w:r>
            <w:r w:rsidR="009F4461" w:rsidRPr="00CA2557">
              <w:rPr>
                <w:bCs/>
                <w:sz w:val="26"/>
                <w:szCs w:val="26"/>
              </w:rPr>
              <w:t xml:space="preserve">đến </w:t>
            </w:r>
            <w:r w:rsidR="009F4461" w:rsidRPr="00CA2557">
              <w:rPr>
                <w:bCs/>
                <w:sz w:val="26"/>
                <w:szCs w:val="26"/>
                <w:lang w:val="vi-VN"/>
              </w:rPr>
              <w:t xml:space="preserve">tiếp nhận hồ sơ </w:t>
            </w:r>
            <w:r w:rsidR="009F4461" w:rsidRPr="00CA2557">
              <w:rPr>
                <w:bCs/>
                <w:sz w:val="26"/>
                <w:szCs w:val="26"/>
              </w:rPr>
              <w:t xml:space="preserve">tại nơi mà tổ chức có yêu </w:t>
            </w:r>
            <w:r w:rsidR="009F4461" w:rsidRPr="00CA2557">
              <w:rPr>
                <w:bCs/>
                <w:sz w:val="26"/>
                <w:szCs w:val="26"/>
                <w:lang w:val="vi-VN"/>
              </w:rPr>
              <w:t xml:space="preserve">cầu. </w:t>
            </w:r>
            <w:r w:rsidR="009F4461" w:rsidRPr="00CA2557">
              <w:rPr>
                <w:sz w:val="26"/>
                <w:szCs w:val="26"/>
                <w:lang w:val="nl-NL"/>
              </w:rPr>
              <w:t>Nhân viên tại các điểm bưu chính sau khi tiếp nhận hồ sơ phải vận chu</w:t>
            </w:r>
            <w:r w:rsidR="005E3BBC">
              <w:rPr>
                <w:sz w:val="26"/>
                <w:szCs w:val="26"/>
                <w:lang w:val="nl-NL"/>
              </w:rPr>
              <w:t>yển hồ sơ và nộp tại Trung tâm P</w:t>
            </w:r>
            <w:r w:rsidR="009F4461" w:rsidRPr="00CA2557">
              <w:rPr>
                <w:sz w:val="26"/>
                <w:szCs w:val="26"/>
                <w:lang w:val="nl-NL"/>
              </w:rPr>
              <w:t>hục vụ hành chính công tỉnh</w:t>
            </w:r>
            <w:r w:rsidR="005E3BBC">
              <w:rPr>
                <w:sz w:val="26"/>
                <w:szCs w:val="26"/>
                <w:lang w:val="nl-NL"/>
              </w:rPr>
              <w:t xml:space="preserve"> hoặc cơ quan được HĐND tỉnh phân cấp theo quy định.</w:t>
            </w:r>
          </w:p>
          <w:p w:rsidR="009F4461" w:rsidRPr="00CA2557" w:rsidRDefault="009F4461" w:rsidP="005E3BBC">
            <w:pPr>
              <w:pStyle w:val="Header"/>
              <w:spacing w:after="120"/>
              <w:ind w:right="85"/>
              <w:jc w:val="both"/>
              <w:rPr>
                <w:bCs/>
                <w:sz w:val="26"/>
                <w:szCs w:val="26"/>
                <w:lang w:val="nl-NL"/>
              </w:rPr>
            </w:pPr>
            <w:r w:rsidRPr="00CA2557">
              <w:rPr>
                <w:rFonts w:ascii="Times New Roman" w:hAnsi="Times New Roman"/>
                <w:sz w:val="26"/>
                <w:szCs w:val="26"/>
                <w:lang w:val="nl-NL"/>
              </w:rPr>
              <w:t>.</w:t>
            </w:r>
            <w:r w:rsidRPr="00CA2557">
              <w:rPr>
                <w:bCs/>
                <w:sz w:val="26"/>
                <w:szCs w:val="26"/>
                <w:lang w:val="nl-NL"/>
              </w:rPr>
              <w:t xml:space="preserve">- </w:t>
            </w:r>
            <w:r w:rsidRPr="00CA2557">
              <w:rPr>
                <w:bCs/>
                <w:sz w:val="26"/>
                <w:szCs w:val="26"/>
                <w:lang w:val="vi-VN"/>
              </w:rPr>
              <w:t xml:space="preserve">Trường hợp </w:t>
            </w:r>
            <w:r w:rsidRPr="00CA2557">
              <w:rPr>
                <w:bCs/>
                <w:sz w:val="26"/>
                <w:szCs w:val="26"/>
                <w:lang w:val="nl-NL"/>
              </w:rPr>
              <w:t>tổ chức</w:t>
            </w:r>
            <w:r w:rsidRPr="00CA2557">
              <w:rPr>
                <w:bCs/>
                <w:sz w:val="26"/>
                <w:szCs w:val="26"/>
                <w:lang w:val="vi-VN"/>
              </w:rPr>
              <w:t xml:space="preserve"> không có nhu cầu nộp hồ sơ thông qua dịch vụ bưu chính thì có thể nộp trực tiếp tại </w:t>
            </w:r>
            <w:r w:rsidR="005E3BBC">
              <w:rPr>
                <w:sz w:val="26"/>
                <w:szCs w:val="26"/>
                <w:lang w:val="nl-NL"/>
              </w:rPr>
              <w:t>Trung tâm P</w:t>
            </w:r>
            <w:r w:rsidRPr="00CA2557">
              <w:rPr>
                <w:sz w:val="26"/>
                <w:szCs w:val="26"/>
                <w:lang w:val="nl-NL"/>
              </w:rPr>
              <w:t>hục vụ hành chính công tỉnh</w:t>
            </w:r>
            <w:r w:rsidRPr="00CA2557">
              <w:rPr>
                <w:bCs/>
                <w:sz w:val="26"/>
                <w:szCs w:val="26"/>
                <w:lang w:val="vi-VN"/>
              </w:rPr>
              <w:t xml:space="preserve"> (số </w:t>
            </w:r>
            <w:r w:rsidRPr="00CA2557">
              <w:rPr>
                <w:bCs/>
                <w:sz w:val="26"/>
                <w:szCs w:val="26"/>
                <w:lang w:val="nl-NL"/>
              </w:rPr>
              <w:t>83</w:t>
            </w:r>
            <w:r w:rsidRPr="00CA2557">
              <w:rPr>
                <w:bCs/>
                <w:sz w:val="26"/>
                <w:szCs w:val="26"/>
                <w:lang w:val="vi-VN"/>
              </w:rPr>
              <w:t xml:space="preserve">, đường </w:t>
            </w:r>
            <w:r w:rsidRPr="00CA2557">
              <w:rPr>
                <w:bCs/>
                <w:sz w:val="26"/>
                <w:szCs w:val="26"/>
                <w:lang w:val="nl-NL"/>
              </w:rPr>
              <w:t>Phạm Tung</w:t>
            </w:r>
            <w:r w:rsidRPr="00CA2557">
              <w:rPr>
                <w:bCs/>
                <w:sz w:val="26"/>
                <w:szCs w:val="26"/>
                <w:lang w:val="vi-VN"/>
              </w:rPr>
              <w:t xml:space="preserve">, </w:t>
            </w:r>
            <w:r w:rsidRPr="00CA2557">
              <w:rPr>
                <w:bCs/>
                <w:sz w:val="26"/>
                <w:szCs w:val="26"/>
                <w:lang w:val="nl-NL"/>
              </w:rPr>
              <w:t>P</w:t>
            </w:r>
            <w:r w:rsidRPr="00CA2557">
              <w:rPr>
                <w:bCs/>
                <w:sz w:val="26"/>
                <w:szCs w:val="26"/>
                <w:lang w:val="vi-VN"/>
              </w:rPr>
              <w:t xml:space="preserve">hường </w:t>
            </w:r>
            <w:r w:rsidRPr="00CA2557">
              <w:rPr>
                <w:bCs/>
                <w:sz w:val="26"/>
                <w:szCs w:val="26"/>
                <w:lang w:val="nl-NL"/>
              </w:rPr>
              <w:t>3</w:t>
            </w:r>
            <w:r w:rsidRPr="00CA2557">
              <w:rPr>
                <w:bCs/>
                <w:sz w:val="26"/>
                <w:szCs w:val="26"/>
                <w:lang w:val="vi-VN"/>
              </w:rPr>
              <w:t>, Thàn</w:t>
            </w:r>
            <w:r w:rsidR="009F5D3A" w:rsidRPr="00CA2557">
              <w:rPr>
                <w:bCs/>
                <w:sz w:val="26"/>
                <w:szCs w:val="26"/>
                <w:lang w:val="vi-VN"/>
              </w:rPr>
              <w:t xml:space="preserve">h phố Tây Ninh, tỉnh Tây Ninh)  hoặc tại </w:t>
            </w:r>
            <w:r w:rsidR="005E3BBC">
              <w:rPr>
                <w:rFonts w:ascii="Times New Roman" w:hAnsi="Times New Roman"/>
                <w:sz w:val="26"/>
                <w:szCs w:val="26"/>
                <w:lang w:val="nl-NL"/>
              </w:rPr>
              <w:t xml:space="preserve">cơ quan được HĐND tỉnh phân </w:t>
            </w:r>
            <w:r w:rsidR="005E3BBC">
              <w:rPr>
                <w:sz w:val="26"/>
                <w:szCs w:val="26"/>
                <w:lang w:val="nl-NL"/>
              </w:rPr>
              <w:t>cấp theo quy định</w:t>
            </w:r>
            <w:r w:rsidR="005E3BBC" w:rsidRPr="00A9705F">
              <w:rPr>
                <w:bCs/>
                <w:sz w:val="26"/>
                <w:szCs w:val="26"/>
                <w:lang w:val="vi-VN"/>
              </w:rPr>
              <w:t xml:space="preserve"> </w:t>
            </w:r>
            <w:r w:rsidRPr="00CA2557">
              <w:rPr>
                <w:bCs/>
                <w:sz w:val="26"/>
                <w:szCs w:val="26"/>
                <w:lang w:val="vi-VN"/>
              </w:rPr>
              <w:t>để được tiếp n</w:t>
            </w:r>
            <w:r w:rsidR="009F5D3A" w:rsidRPr="00CA2557">
              <w:rPr>
                <w:bCs/>
                <w:sz w:val="26"/>
                <w:szCs w:val="26"/>
                <w:lang w:val="vi-VN"/>
              </w:rPr>
              <w:t>hận và giải quyết theo quy định.</w:t>
            </w:r>
          </w:p>
          <w:p w:rsidR="0055513F" w:rsidRPr="00CA2557" w:rsidRDefault="009F4461" w:rsidP="009F4461">
            <w:pPr>
              <w:spacing w:after="120"/>
              <w:ind w:right="85"/>
              <w:jc w:val="both"/>
              <w:rPr>
                <w:spacing w:val="-4"/>
                <w:sz w:val="26"/>
                <w:szCs w:val="26"/>
                <w:lang w:val="vi-VN"/>
              </w:rPr>
            </w:pPr>
            <w:r w:rsidRPr="00A9705F">
              <w:rPr>
                <w:b/>
                <w:sz w:val="26"/>
                <w:szCs w:val="26"/>
                <w:lang w:val="nl-NL"/>
              </w:rPr>
              <w:t xml:space="preserve">- </w:t>
            </w:r>
            <w:r w:rsidRPr="00CA2557">
              <w:rPr>
                <w:b/>
                <w:sz w:val="26"/>
                <w:szCs w:val="26"/>
                <w:lang w:val="vi-VN"/>
              </w:rPr>
              <w:t>Thời gian tiếp nhận và trả kết quả:</w:t>
            </w:r>
            <w:r w:rsidRPr="00CA2557">
              <w:rPr>
                <w:sz w:val="26"/>
                <w:szCs w:val="26"/>
                <w:lang w:val="vi-VN"/>
              </w:rPr>
              <w:t xml:space="preserve"> Từ thứ hai đến thứ sáu hàng tuần; Sáng từ 7 giờ đến 11 giờ 30 phút, chiều từ 13 giờ 30 phút đến 17 giờ (trừ ngày lễ, ngày nghỉ).</w:t>
            </w:r>
          </w:p>
          <w:p w:rsidR="00146734" w:rsidRPr="00CA2557" w:rsidRDefault="00146734" w:rsidP="009F4461">
            <w:pPr>
              <w:pStyle w:val="Header"/>
              <w:framePr w:hSpace="180" w:wrap="around" w:vAnchor="text" w:hAnchor="text" w:y="1"/>
              <w:tabs>
                <w:tab w:val="clear" w:pos="4320"/>
                <w:tab w:val="clear" w:pos="8640"/>
                <w:tab w:val="left" w:pos="1670"/>
              </w:tabs>
              <w:spacing w:before="120" w:after="120"/>
              <w:ind w:firstLine="29"/>
              <w:suppressOverlap/>
              <w:jc w:val="both"/>
              <w:rPr>
                <w:rFonts w:ascii="Times New Roman" w:hAnsi="Times New Roman"/>
                <w:b/>
                <w:sz w:val="26"/>
                <w:szCs w:val="26"/>
                <w:lang w:val="pt-BR"/>
              </w:rPr>
            </w:pPr>
            <w:r w:rsidRPr="00CA2557">
              <w:rPr>
                <w:rFonts w:ascii="Times New Roman" w:hAnsi="Times New Roman"/>
                <w:b/>
                <w:sz w:val="26"/>
                <w:szCs w:val="26"/>
                <w:lang w:val="pt-BR"/>
              </w:rPr>
              <w:t>Quy trình tiếp nhận và giải quyết hồ sơ được thực hiện như sau:</w:t>
            </w:r>
          </w:p>
          <w:p w:rsidR="0091349D" w:rsidRPr="00A9705F" w:rsidRDefault="00282848" w:rsidP="009F4461">
            <w:pPr>
              <w:tabs>
                <w:tab w:val="center" w:pos="4320"/>
                <w:tab w:val="right" w:pos="8640"/>
              </w:tabs>
              <w:spacing w:before="120" w:after="120"/>
              <w:ind w:firstLine="29"/>
              <w:jc w:val="both"/>
              <w:rPr>
                <w:sz w:val="26"/>
                <w:szCs w:val="26"/>
                <w:lang w:val="pt-BR"/>
              </w:rPr>
            </w:pPr>
            <w:r w:rsidRPr="00A9705F">
              <w:rPr>
                <w:b/>
                <w:sz w:val="26"/>
                <w:szCs w:val="26"/>
                <w:lang w:val="pt-BR"/>
              </w:rPr>
              <w:t>Bước 1</w:t>
            </w:r>
            <w:r w:rsidRPr="00A9705F">
              <w:rPr>
                <w:sz w:val="26"/>
                <w:szCs w:val="26"/>
                <w:lang w:val="pt-BR"/>
              </w:rPr>
              <w:t>:</w:t>
            </w:r>
            <w:r w:rsidR="0091349D" w:rsidRPr="00A9705F">
              <w:rPr>
                <w:sz w:val="26"/>
                <w:szCs w:val="26"/>
                <w:lang w:val="pt-BR"/>
              </w:rPr>
              <w:t xml:space="preserve"> Tiếp nhận hồ sơ</w:t>
            </w:r>
          </w:p>
          <w:p w:rsidR="0091349D" w:rsidRPr="00CA2557" w:rsidRDefault="005E3BBC" w:rsidP="0091349D">
            <w:pPr>
              <w:pStyle w:val="Header"/>
              <w:ind w:left="-41" w:right="1"/>
              <w:jc w:val="both"/>
              <w:rPr>
                <w:rFonts w:ascii="Times New Roman" w:hAnsi="Times New Roman"/>
                <w:sz w:val="26"/>
                <w:szCs w:val="26"/>
                <w:lang w:val="nl-NL"/>
              </w:rPr>
            </w:pPr>
            <w:r>
              <w:rPr>
                <w:rFonts w:ascii="Times New Roman" w:hAnsi="Times New Roman"/>
                <w:sz w:val="26"/>
                <w:szCs w:val="26"/>
                <w:lang w:val="nl-NL"/>
              </w:rPr>
              <w:t>- Công chức tại Trung tâm P</w:t>
            </w:r>
            <w:r w:rsidR="0091349D" w:rsidRPr="00CA2557">
              <w:rPr>
                <w:rFonts w:ascii="Times New Roman" w:hAnsi="Times New Roman"/>
                <w:sz w:val="26"/>
                <w:szCs w:val="26"/>
                <w:lang w:val="nl-NL"/>
              </w:rPr>
              <w:t>hục vụ hành chính công tỉnh  thực hiện tiếp nhận hồ sơ: Hồ sơ được  cá nhân, tổ ch</w:t>
            </w:r>
            <w:r>
              <w:rPr>
                <w:rFonts w:ascii="Times New Roman" w:hAnsi="Times New Roman"/>
                <w:sz w:val="26"/>
                <w:szCs w:val="26"/>
                <w:lang w:val="nl-NL"/>
              </w:rPr>
              <w:t>ức nộp trực tiếp tại Trung tâm P</w:t>
            </w:r>
            <w:r w:rsidR="0091349D" w:rsidRPr="00CA2557">
              <w:rPr>
                <w:rFonts w:ascii="Times New Roman" w:hAnsi="Times New Roman"/>
                <w:sz w:val="26"/>
                <w:szCs w:val="26"/>
                <w:lang w:val="nl-NL"/>
              </w:rPr>
              <w:t>hục vụ hành chính công tỉnh</w:t>
            </w:r>
          </w:p>
          <w:p w:rsidR="0091349D" w:rsidRPr="00A9705F" w:rsidRDefault="0091349D" w:rsidP="0091349D">
            <w:pPr>
              <w:pStyle w:val="ws-p"/>
              <w:shd w:val="clear" w:color="auto" w:fill="FFFFFF"/>
              <w:spacing w:before="0" w:beforeAutospacing="0" w:after="81" w:afterAutospacing="0"/>
              <w:ind w:firstLine="29"/>
              <w:jc w:val="both"/>
              <w:rPr>
                <w:b/>
                <w:sz w:val="26"/>
                <w:szCs w:val="26"/>
                <w:lang w:val="nl-NL"/>
              </w:rPr>
            </w:pPr>
            <w:r w:rsidRPr="00CA2557">
              <w:rPr>
                <w:sz w:val="26"/>
                <w:szCs w:val="26"/>
                <w:lang w:val="nl-NL"/>
              </w:rPr>
              <w:t>- Thực hiện kiểm tra hồ sơ,</w:t>
            </w:r>
            <w:r w:rsidRPr="00CA2557">
              <w:rPr>
                <w:sz w:val="26"/>
                <w:szCs w:val="26"/>
                <w:lang w:val="vi-VN"/>
              </w:rPr>
              <w:t xml:space="preserve"> nếu hồ sơ thiếu </w:t>
            </w:r>
            <w:r w:rsidRPr="00CA2557">
              <w:rPr>
                <w:sz w:val="26"/>
                <w:szCs w:val="26"/>
                <w:lang w:val="nl-NL"/>
              </w:rPr>
              <w:t>đề nghị bổ sung,</w:t>
            </w:r>
            <w:r w:rsidRPr="00CA2557">
              <w:rPr>
                <w:sz w:val="26"/>
                <w:szCs w:val="26"/>
                <w:lang w:val="vi-VN"/>
              </w:rPr>
              <w:t xml:space="preserve"> nếu hồ sơ đầy đủ</w:t>
            </w:r>
            <w:r w:rsidR="005E3BBC" w:rsidRPr="00A9705F">
              <w:rPr>
                <w:sz w:val="26"/>
                <w:szCs w:val="26"/>
                <w:lang w:val="nl-NL"/>
              </w:rPr>
              <w:t xml:space="preserve"> </w:t>
            </w:r>
            <w:r w:rsidRPr="00CA2557">
              <w:rPr>
                <w:sz w:val="26"/>
                <w:szCs w:val="26"/>
                <w:lang w:val="vi-VN"/>
              </w:rPr>
              <w:t>viết phiếu hẹn trao cho người nộp</w:t>
            </w:r>
            <w:r w:rsidRPr="00CA2557">
              <w:rPr>
                <w:sz w:val="26"/>
                <w:szCs w:val="26"/>
                <w:lang w:val="nl-NL"/>
              </w:rPr>
              <w:t xml:space="preserve"> và chuyển </w:t>
            </w:r>
            <w:r w:rsidR="005E3BBC">
              <w:rPr>
                <w:sz w:val="26"/>
                <w:szCs w:val="26"/>
                <w:lang w:val="nl-NL"/>
              </w:rPr>
              <w:t>đến Cơ quan được HĐND tỉnh phân cấp theo quy định để giải quyết TTHC.</w:t>
            </w:r>
            <w:r w:rsidR="006A44FB" w:rsidRPr="00CA2557">
              <w:rPr>
                <w:sz w:val="26"/>
                <w:szCs w:val="26"/>
                <w:lang w:val="nl-NL"/>
              </w:rPr>
              <w:t>.</w:t>
            </w:r>
          </w:p>
          <w:p w:rsidR="00282848" w:rsidRPr="00A9705F" w:rsidRDefault="00282848" w:rsidP="0091349D">
            <w:pPr>
              <w:pStyle w:val="ws-p"/>
              <w:shd w:val="clear" w:color="auto" w:fill="FFFFFF"/>
              <w:spacing w:before="0" w:beforeAutospacing="0" w:after="81" w:afterAutospacing="0"/>
              <w:ind w:firstLine="29"/>
              <w:jc w:val="both"/>
              <w:rPr>
                <w:sz w:val="26"/>
                <w:szCs w:val="26"/>
                <w:lang w:val="nl-NL"/>
              </w:rPr>
            </w:pPr>
            <w:r w:rsidRPr="00A9705F">
              <w:rPr>
                <w:b/>
                <w:sz w:val="26"/>
                <w:szCs w:val="26"/>
                <w:lang w:val="nl-NL"/>
              </w:rPr>
              <w:t>Bước 2</w:t>
            </w:r>
            <w:r w:rsidRPr="00A9705F">
              <w:rPr>
                <w:sz w:val="26"/>
                <w:szCs w:val="26"/>
                <w:lang w:val="nl-NL"/>
              </w:rPr>
              <w:t>: Giải quyết hồ sơ:</w:t>
            </w:r>
          </w:p>
          <w:p w:rsidR="005E3BBC" w:rsidRPr="00A9705F" w:rsidRDefault="005E3BBC" w:rsidP="005E3BBC">
            <w:pPr>
              <w:widowControl w:val="0"/>
              <w:spacing w:before="120" w:after="120"/>
              <w:jc w:val="both"/>
              <w:rPr>
                <w:sz w:val="28"/>
                <w:szCs w:val="28"/>
                <w:lang w:val="nl-NL"/>
              </w:rPr>
            </w:pPr>
            <w:r w:rsidRPr="00A9705F">
              <w:rPr>
                <w:color w:val="000000"/>
                <w:sz w:val="28"/>
                <w:szCs w:val="28"/>
                <w:lang w:val="nl-NL"/>
              </w:rPr>
              <w:t xml:space="preserve">a1) </w:t>
            </w:r>
            <w:r w:rsidRPr="00A9705F">
              <w:rPr>
                <w:sz w:val="28"/>
                <w:szCs w:val="28"/>
                <w:lang w:val="nl-NL"/>
              </w:rPr>
              <w:t>Tổ chức, cá nhân là chủ sở hữu công trình điện (Bên giao) lập hồ sơ đề nghị chuyển giao công trình điện, gửi đơn vị điện lực (Bên nhận).</w:t>
            </w:r>
          </w:p>
          <w:p w:rsidR="005E3BBC" w:rsidRPr="00E35821" w:rsidRDefault="005E3BBC" w:rsidP="005E3BBC">
            <w:pPr>
              <w:widowControl w:val="0"/>
              <w:spacing w:before="120" w:after="120"/>
              <w:jc w:val="both"/>
              <w:rPr>
                <w:sz w:val="28"/>
                <w:szCs w:val="28"/>
                <w:lang w:val="vi-VN"/>
              </w:rPr>
            </w:pPr>
            <w:r w:rsidRPr="00A9705F">
              <w:rPr>
                <w:sz w:val="28"/>
                <w:szCs w:val="28"/>
                <w:lang w:val="nl-NL"/>
              </w:rPr>
              <w:t xml:space="preserve">a2) </w:t>
            </w:r>
            <w:r w:rsidRPr="00E35821">
              <w:rPr>
                <w:sz w:val="28"/>
                <w:szCs w:val="28"/>
                <w:lang w:val="vi-VN"/>
              </w:rPr>
              <w:t>Trong thời hạn 30 ngày, kể từ ngày nhận được hồ sơ do Bên giao gửi, Bên nhận có trách nhiệm chủ trì, phối hợp với Bên giao thực hiện kiểm tra thực trạng công trình điện, đánh giá về việc đáp ứng các điều kiện chuyển giao theo quy định tại </w:t>
            </w:r>
            <w:bookmarkStart w:id="0" w:name="tc_28"/>
            <w:r w:rsidRPr="00E35821">
              <w:rPr>
                <w:sz w:val="28"/>
                <w:szCs w:val="28"/>
                <w:lang w:val="vi-VN"/>
              </w:rPr>
              <w:t xml:space="preserve">Điều 4 Nghị định </w:t>
            </w:r>
            <w:bookmarkEnd w:id="0"/>
            <w:r w:rsidRPr="00A9705F">
              <w:rPr>
                <w:sz w:val="28"/>
                <w:szCs w:val="28"/>
                <w:lang w:val="nl-NL"/>
              </w:rPr>
              <w:t xml:space="preserve">02/2024/NĐ-CP </w:t>
            </w:r>
            <w:r w:rsidRPr="00E35821">
              <w:rPr>
                <w:sz w:val="28"/>
                <w:szCs w:val="28"/>
                <w:lang w:val="vi-VN"/>
              </w:rPr>
              <w:t>và lập Biên bản theo </w:t>
            </w:r>
            <w:bookmarkStart w:id="1" w:name="bieumau_ms_2_2"/>
            <w:r w:rsidRPr="00E35821">
              <w:rPr>
                <w:sz w:val="28"/>
                <w:szCs w:val="28"/>
                <w:lang w:val="vi-VN"/>
              </w:rPr>
              <w:t>Mẫu số 02</w:t>
            </w:r>
            <w:bookmarkEnd w:id="1"/>
            <w:r w:rsidRPr="00E35821">
              <w:rPr>
                <w:sz w:val="28"/>
                <w:szCs w:val="28"/>
                <w:lang w:val="vi-VN"/>
              </w:rPr>
              <w:t xml:space="preserve"> tại Phụ lục ban hành kèm theo Nghị định </w:t>
            </w:r>
            <w:r w:rsidRPr="00A9705F">
              <w:rPr>
                <w:sz w:val="28"/>
                <w:szCs w:val="28"/>
                <w:lang w:val="nl-NL"/>
              </w:rPr>
              <w:t>02/2024/NĐ-CP</w:t>
            </w:r>
            <w:r w:rsidRPr="00E35821">
              <w:rPr>
                <w:sz w:val="28"/>
                <w:szCs w:val="28"/>
                <w:lang w:val="vi-VN"/>
              </w:rPr>
              <w:t>; trên cơ sở đó:</w:t>
            </w:r>
          </w:p>
          <w:p w:rsidR="005E3BBC" w:rsidRPr="00E35821" w:rsidRDefault="005E3BBC" w:rsidP="005E3BBC">
            <w:pPr>
              <w:widowControl w:val="0"/>
              <w:spacing w:before="120" w:after="120"/>
              <w:jc w:val="both"/>
              <w:rPr>
                <w:sz w:val="28"/>
                <w:szCs w:val="28"/>
                <w:lang w:val="vi-VN"/>
              </w:rPr>
            </w:pPr>
            <w:r w:rsidRPr="00E35821">
              <w:rPr>
                <w:sz w:val="28"/>
                <w:szCs w:val="28"/>
                <w:lang w:val="vi-VN"/>
              </w:rPr>
              <w:t>- Trường hợp công trình điện đủ điều kiện chuyển giao thì thực hiện kiểm kê, xác định giá trị công trình điện chuyển giao theo quy định tại khoản 4 Điều này; việc kiểm kê, xác định giá trị công trình điện được lập thành Biên bản theo </w:t>
            </w:r>
            <w:bookmarkStart w:id="2" w:name="bieumau_ms_5"/>
            <w:r w:rsidRPr="00E35821">
              <w:rPr>
                <w:sz w:val="28"/>
                <w:szCs w:val="28"/>
                <w:lang w:val="vi-VN"/>
              </w:rPr>
              <w:t>Mẫu số 05</w:t>
            </w:r>
            <w:bookmarkEnd w:id="2"/>
            <w:r w:rsidRPr="00E35821">
              <w:rPr>
                <w:sz w:val="28"/>
                <w:szCs w:val="28"/>
                <w:lang w:val="vi-VN"/>
              </w:rPr>
              <w:t xml:space="preserve"> tại Phụ lục </w:t>
            </w:r>
            <w:r w:rsidRPr="00E35821">
              <w:rPr>
                <w:sz w:val="28"/>
                <w:szCs w:val="28"/>
                <w:lang w:val="vi-VN"/>
              </w:rPr>
              <w:lastRenderedPageBreak/>
              <w:t>ban hành kèm theo Nghị định này;</w:t>
            </w:r>
          </w:p>
          <w:p w:rsidR="005E3BBC" w:rsidRPr="00E35821" w:rsidRDefault="005E3BBC" w:rsidP="005E3BBC">
            <w:pPr>
              <w:widowControl w:val="0"/>
              <w:spacing w:before="120" w:after="120"/>
              <w:jc w:val="both"/>
              <w:rPr>
                <w:sz w:val="28"/>
                <w:szCs w:val="28"/>
                <w:lang w:val="vi-VN"/>
              </w:rPr>
            </w:pPr>
            <w:r w:rsidRPr="00E35821">
              <w:rPr>
                <w:sz w:val="28"/>
                <w:szCs w:val="28"/>
                <w:lang w:val="vi-VN"/>
              </w:rPr>
              <w:t>- Trường hợp công trình điện không đủ điều kiện chuyển giao thì Bên nhận có văn bản thông báo cho Bên giao biết công trình điện không đủ điều kiện chuyển giao, trong đó xác định cụ thể điều kiện không đáp ứng. Trường hợp Bên giao khắc phục các tồn tại để đáp ứng điều kiện chuyển giao thì được thực hiện các bước tiếp theo để chuyển giao theo quy định tại Nghị định này.</w:t>
            </w:r>
          </w:p>
          <w:p w:rsidR="005E3BBC" w:rsidRPr="00E35821" w:rsidRDefault="005E3BBC" w:rsidP="005E3BBC">
            <w:pPr>
              <w:widowControl w:val="0"/>
              <w:spacing w:before="120" w:after="120"/>
              <w:jc w:val="both"/>
              <w:rPr>
                <w:sz w:val="28"/>
                <w:szCs w:val="28"/>
                <w:lang w:val="vi-VN"/>
              </w:rPr>
            </w:pPr>
            <w:r w:rsidRPr="00E35821">
              <w:rPr>
                <w:sz w:val="28"/>
                <w:szCs w:val="28"/>
                <w:lang w:val="vi-VN"/>
              </w:rPr>
              <w:t>a3) Trong thời hạn 30 ngày, kể từ ngày hoàn thành việc kiểm kê, xác định giá trị, Bên nhận có trách nhiệm lập hồ sơ để báo cáo cơ quan, người có thẩm quyền xem xét, quyết định xác lập quyền sở hữu toàn dân và chuyển giao sang Tập đoàn Điện lực Việt Nam (trong trường hợp công trình điện nằm trên địa bàn 01 tỉnh, thành phố trực thuộc trung ương) hoặc báo cáo Tập đoàn Điện lực Việt Nam xem xét, báo c</w:t>
            </w:r>
            <w:r>
              <w:rPr>
                <w:sz w:val="28"/>
                <w:szCs w:val="28"/>
                <w:lang w:val="vi-VN"/>
              </w:rPr>
              <w:t>áo cơ quan, người có thẩm quyền</w:t>
            </w:r>
            <w:r w:rsidRPr="00E35821">
              <w:rPr>
                <w:sz w:val="28"/>
                <w:szCs w:val="28"/>
                <w:lang w:val="vi-VN"/>
              </w:rPr>
              <w:t xml:space="preserve"> quyết định xác lập quyền sở hữu toàn dân và chuyển giao sang Tập đoàn Điện lực Việt Nam (trong trường hợp công trình điện nằm trên địa bàn từ 02 tỉnh, thành phố trực thuộc trung ương trở lên).</w:t>
            </w:r>
          </w:p>
          <w:p w:rsidR="005E3BBC" w:rsidRPr="00E35821" w:rsidRDefault="005E3BBC" w:rsidP="005E3BBC">
            <w:pPr>
              <w:widowControl w:val="0"/>
              <w:spacing w:before="120" w:after="120"/>
              <w:jc w:val="both"/>
              <w:rPr>
                <w:sz w:val="28"/>
                <w:szCs w:val="28"/>
                <w:lang w:val="vi-VN"/>
              </w:rPr>
            </w:pPr>
            <w:r w:rsidRPr="00E35821">
              <w:rPr>
                <w:sz w:val="28"/>
                <w:szCs w:val="28"/>
                <w:lang w:val="vi-VN"/>
              </w:rPr>
              <w:t xml:space="preserve">a4) Trong thời hạn 07 ngày, kể từ ngày nhận được đầy đủ hồ sơ hợp lệ, cơ quan, người có thẩm quyền ban hành Quyết định xác lập quyền sở hữu toàn dân và chuyển giao sang Tập đoàn Điện lực Việt Nam hoặc có văn bản hồi đáp trong trường hợp đề nghị không phù hợp. </w:t>
            </w:r>
          </w:p>
          <w:p w:rsidR="00282848" w:rsidRPr="00A9705F" w:rsidRDefault="00282848" w:rsidP="009F4461">
            <w:pPr>
              <w:pStyle w:val="ws-p"/>
              <w:shd w:val="clear" w:color="auto" w:fill="FFFFFF"/>
              <w:spacing w:before="0" w:beforeAutospacing="0" w:after="81" w:afterAutospacing="0"/>
              <w:ind w:firstLine="29"/>
              <w:jc w:val="both"/>
              <w:rPr>
                <w:sz w:val="28"/>
                <w:szCs w:val="28"/>
                <w:lang w:val="vi-VN"/>
              </w:rPr>
            </w:pPr>
            <w:r w:rsidRPr="00A9705F">
              <w:rPr>
                <w:b/>
                <w:sz w:val="28"/>
                <w:szCs w:val="28"/>
                <w:lang w:val="vi-VN"/>
              </w:rPr>
              <w:t xml:space="preserve">Bước 3: </w:t>
            </w:r>
            <w:r w:rsidRPr="00A9705F">
              <w:rPr>
                <w:sz w:val="28"/>
                <w:szCs w:val="28"/>
                <w:lang w:val="vi-VN"/>
              </w:rPr>
              <w:t>Trả kết quả:</w:t>
            </w:r>
          </w:p>
          <w:p w:rsidR="006A44FB" w:rsidRPr="00A9705F" w:rsidRDefault="00EC3774" w:rsidP="009F4461">
            <w:pPr>
              <w:pStyle w:val="ws-p"/>
              <w:shd w:val="clear" w:color="auto" w:fill="FFFFFF"/>
              <w:spacing w:before="0" w:beforeAutospacing="0" w:after="81" w:afterAutospacing="0"/>
              <w:ind w:firstLine="29"/>
              <w:jc w:val="both"/>
              <w:rPr>
                <w:sz w:val="28"/>
                <w:szCs w:val="28"/>
                <w:lang w:val="vi-VN"/>
              </w:rPr>
            </w:pPr>
            <w:r w:rsidRPr="005E3BBC">
              <w:rPr>
                <w:sz w:val="28"/>
                <w:szCs w:val="28"/>
                <w:lang w:val="nl-NL"/>
              </w:rPr>
              <w:t xml:space="preserve">Công chức </w:t>
            </w:r>
            <w:r w:rsidR="005E3BBC" w:rsidRPr="00A9705F">
              <w:rPr>
                <w:sz w:val="28"/>
                <w:szCs w:val="28"/>
                <w:lang w:val="vi-VN"/>
              </w:rPr>
              <w:t>Trung tâm P</w:t>
            </w:r>
            <w:r w:rsidRPr="00A9705F">
              <w:rPr>
                <w:sz w:val="28"/>
                <w:szCs w:val="28"/>
                <w:lang w:val="vi-VN"/>
              </w:rPr>
              <w:t>hục vụ hành chính công</w:t>
            </w:r>
            <w:r w:rsidRPr="005E3BBC">
              <w:rPr>
                <w:sz w:val="28"/>
                <w:szCs w:val="28"/>
                <w:lang w:val="nl-NL"/>
              </w:rPr>
              <w:t xml:space="preserve"> t</w:t>
            </w:r>
            <w:r w:rsidR="006A44FB" w:rsidRPr="005E3BBC">
              <w:rPr>
                <w:sz w:val="28"/>
                <w:szCs w:val="28"/>
                <w:lang w:val="nl-NL"/>
              </w:rPr>
              <w:t xml:space="preserve">iếp nhận kết quả giải quyết từ </w:t>
            </w:r>
            <w:r w:rsidR="005E3BBC">
              <w:rPr>
                <w:sz w:val="28"/>
                <w:szCs w:val="28"/>
                <w:lang w:val="nl-NL"/>
              </w:rPr>
              <w:t>Văn phòng</w:t>
            </w:r>
            <w:r w:rsidR="006A4D6F" w:rsidRPr="005E3BBC">
              <w:rPr>
                <w:sz w:val="28"/>
                <w:szCs w:val="28"/>
                <w:lang w:val="nl-NL"/>
              </w:rPr>
              <w:t xml:space="preserve"> UBND tỉnh</w:t>
            </w:r>
            <w:r w:rsidR="005E3BBC">
              <w:rPr>
                <w:sz w:val="28"/>
                <w:szCs w:val="28"/>
                <w:lang w:val="nl-NL"/>
              </w:rPr>
              <w:t xml:space="preserve"> </w:t>
            </w:r>
            <w:r w:rsidR="006A44FB" w:rsidRPr="005E3BBC">
              <w:rPr>
                <w:bCs/>
                <w:sz w:val="28"/>
                <w:szCs w:val="28"/>
                <w:lang w:val="nl-NL"/>
              </w:rPr>
              <w:t xml:space="preserve">và </w:t>
            </w:r>
            <w:r w:rsidR="006A44FB" w:rsidRPr="005E3BBC">
              <w:rPr>
                <w:rStyle w:val="Strong"/>
                <w:b w:val="0"/>
                <w:sz w:val="28"/>
                <w:szCs w:val="28"/>
                <w:lang w:val="nl-NL"/>
              </w:rPr>
              <w:t>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w:t>
            </w:r>
          </w:p>
          <w:p w:rsidR="00CB36ED" w:rsidRPr="00A9705F" w:rsidRDefault="00CB36ED" w:rsidP="005E3BBC">
            <w:pPr>
              <w:pStyle w:val="ws-p"/>
              <w:shd w:val="clear" w:color="auto" w:fill="FFFFFF"/>
              <w:spacing w:before="0" w:beforeAutospacing="0" w:after="81" w:afterAutospacing="0"/>
              <w:jc w:val="both"/>
              <w:rPr>
                <w:b/>
                <w:color w:val="000000" w:themeColor="text1"/>
                <w:sz w:val="26"/>
                <w:szCs w:val="26"/>
                <w:lang w:val="vi-VN"/>
              </w:rPr>
            </w:pPr>
            <w:r w:rsidRPr="00A9705F">
              <w:rPr>
                <w:b/>
                <w:color w:val="000000" w:themeColor="text1"/>
                <w:sz w:val="26"/>
                <w:szCs w:val="26"/>
                <w:lang w:val="vi-VN"/>
              </w:rPr>
              <w:t>* Sơ đồ quy trình</w:t>
            </w:r>
          </w:p>
          <w:p w:rsidR="006A44FB" w:rsidRPr="00C83AA3" w:rsidRDefault="006A44FB" w:rsidP="006A44FB">
            <w:pPr>
              <w:spacing w:before="100" w:beforeAutospacing="1" w:after="100" w:afterAutospacing="1"/>
              <w:ind w:right="-138"/>
              <w:rPr>
                <w:sz w:val="26"/>
                <w:szCs w:val="26"/>
                <w:lang w:val="nl-NL"/>
              </w:rPr>
            </w:pPr>
            <w:r w:rsidRPr="00C83AA3">
              <w:rPr>
                <w:sz w:val="26"/>
                <w:szCs w:val="26"/>
                <w:lang w:val="nl-NL"/>
              </w:rPr>
              <w:t>Bản đồ quy trình:</w:t>
            </w:r>
          </w:p>
          <w:p w:rsidR="006A44FB" w:rsidRPr="00C83AA3" w:rsidRDefault="007833C9" w:rsidP="006A44FB">
            <w:pPr>
              <w:spacing w:before="100" w:beforeAutospacing="1" w:after="100" w:afterAutospacing="1"/>
              <w:ind w:right="-136"/>
              <w:rPr>
                <w:sz w:val="26"/>
                <w:szCs w:val="26"/>
                <w:lang w:val="nl-NL"/>
              </w:rPr>
            </w:pPr>
            <w:r>
              <w:rPr>
                <w:noProof/>
                <w:sz w:val="24"/>
                <w:szCs w:val="24"/>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80.85pt;margin-top:17.9pt;width:21.75pt;height:13.5pt;flip:y;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" adj="14897" fillcolor="#4f81bd" strokecolor="#385d8a" strokeweight="2pt">
                  <v:path arrowok="t"/>
                </v:shape>
              </w:pict>
            </w:r>
            <w:r>
              <w:rPr>
                <w:noProof/>
                <w:sz w:val="24"/>
                <w:szCs w:val="24"/>
                <w:lang w:val="en-GB" w:eastAsia="en-GB"/>
              </w:rPr>
              <w:pict>
                <v:roundrect id="Rounded Rectangle 16" o:spid="_x0000_s1038" style="position:absolute;margin-left:211.45pt;margin-top:-1.85pt;width:163.5pt;height:46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" fillcolor="#4f81bd" strokecolor="#385d8a" strokeweight="2pt">
                  <v:path arrowok="t"/>
                  <v:textbox>
                    <w:txbxContent>
                      <w:p w:rsidR="006A44FB" w:rsidRPr="00100568" w:rsidRDefault="006A44FB" w:rsidP="006A44FB">
                        <w:pPr>
                          <w:jc w:val="center"/>
                          <w:rPr>
                            <w:sz w:val="16"/>
                            <w:szCs w:val="16"/>
                          </w:rPr>
                        </w:pPr>
                        <w:r w:rsidRPr="00100568">
                          <w:rPr>
                            <w:sz w:val="16"/>
                            <w:szCs w:val="16"/>
                          </w:rPr>
                          <w:t xml:space="preserve">Lãnh đạo </w:t>
                        </w:r>
                        <w:r w:rsidR="00E87EFD">
                          <w:rPr>
                            <w:sz w:val="16"/>
                            <w:szCs w:val="16"/>
                          </w:rPr>
                          <w:t>Cơ quan được phân cấp</w:t>
                        </w:r>
                        <w:r w:rsidR="00EC3774">
                          <w:rPr>
                            <w:sz w:val="16"/>
                            <w:szCs w:val="16"/>
                          </w:rPr>
                          <w:t xml:space="preserve"> </w:t>
                        </w:r>
                        <w:r w:rsidRPr="00100568">
                          <w:rPr>
                            <w:sz w:val="16"/>
                            <w:szCs w:val="16"/>
                          </w:rPr>
                          <w:t>tiếp nhận hồ sơ được chuyển đến và phân công thụ lý hồ sơ (0,5 ngày)</w:t>
                        </w:r>
                        <w:bookmarkStart w:id="3" w:name="_GoBack"/>
                        <w:bookmarkEnd w:id="3"/>
                      </w:p>
                    </w:txbxContent>
                  </v:textbox>
                </v:roundrect>
              </w:pict>
            </w:r>
            <w:r>
              <w:rPr>
                <w:noProof/>
                <w:sz w:val="24"/>
                <w:szCs w:val="24"/>
                <w:lang w:val="en-GB" w:eastAsia="en-GB"/>
              </w:rPr>
              <w:pict>
                <v:roundrect id="Rounded Rectangle 18" o:spid="_x0000_s1027" style="position:absolute;margin-left:11.2pt;margin-top:-1.1pt;width:162.75pt;height:45.2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" fillcolor="#4f81bd" strokecolor="#385d8a" strokeweight="2pt">
                  <v:path arrowok="t"/>
                  <v:textbox>
                    <w:txbxContent>
                      <w:p w:rsidR="006A44FB" w:rsidRPr="00E87EFD" w:rsidRDefault="00E87EFD" w:rsidP="006A44FB">
                        <w:pPr>
                          <w:jc w:val="center"/>
                          <w:rPr>
                            <w:sz w:val="16"/>
                            <w:szCs w:val="16"/>
                          </w:rPr>
                        </w:pPr>
                        <w:r>
                          <w:rPr>
                            <w:sz w:val="16"/>
                            <w:szCs w:val="16"/>
                          </w:rPr>
                          <w:t>Công chức Trung tâm P</w:t>
                        </w:r>
                        <w:r w:rsidR="006A44FB" w:rsidRPr="00E87EFD">
                          <w:rPr>
                            <w:sz w:val="16"/>
                            <w:szCs w:val="16"/>
                          </w:rPr>
                          <w:t>hục vụ hành chính công tiếp nhận hồ sơ và chuyển cho</w:t>
                        </w:r>
                        <w:r w:rsidRPr="00E87EFD">
                          <w:rPr>
                            <w:sz w:val="16"/>
                            <w:szCs w:val="16"/>
                          </w:rPr>
                          <w:t xml:space="preserve"> </w:t>
                        </w:r>
                        <w:r w:rsidRPr="00E87EFD">
                          <w:rPr>
                            <w:sz w:val="16"/>
                            <w:szCs w:val="16"/>
                            <w:lang w:val="nl-NL"/>
                          </w:rPr>
                          <w:t>cơ quan được HĐND tỉnh phân cấp theo quy định</w:t>
                        </w:r>
                        <w:r w:rsidR="006A44FB" w:rsidRPr="00E87EFD">
                          <w:rPr>
                            <w:sz w:val="16"/>
                            <w:szCs w:val="16"/>
                          </w:rPr>
                          <w:t xml:space="preserve"> (0,5 ngày)</w:t>
                        </w:r>
                      </w:p>
                    </w:txbxContent>
                  </v:textbox>
                </v:roundrect>
              </w:pict>
            </w:r>
          </w:p>
          <w:p w:rsidR="006A44FB" w:rsidRPr="00C83AA3" w:rsidRDefault="007833C9" w:rsidP="006A44FB">
            <w:pPr>
              <w:spacing w:before="100" w:beforeAutospacing="1" w:after="100" w:afterAutospacing="1"/>
              <w:rPr>
                <w:sz w:val="26"/>
                <w:szCs w:val="26"/>
                <w:lang w:val="nl-NL"/>
              </w:rPr>
            </w:pPr>
            <w:r>
              <w:rPr>
                <w:noProof/>
                <w:sz w:val="24"/>
                <w:szCs w:val="24"/>
                <w:lang w:val="en-GB"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37" type="#_x0000_t67" style="position:absolute;margin-left:316.1pt;margin-top:19pt;width:5.25pt;height:17.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" adj="18313" fillcolor="#4f81bd" strokecolor="#385d8a" strokeweight="4pt">
                  <v:path arrowok="t"/>
                </v:shape>
              </w:pict>
            </w:r>
          </w:p>
          <w:p w:rsidR="006A44FB" w:rsidRPr="00C83AA3" w:rsidRDefault="007833C9" w:rsidP="006A44FB">
            <w:pPr>
              <w:spacing w:before="100" w:beforeAutospacing="1" w:after="100" w:afterAutospacing="1"/>
              <w:rPr>
                <w:sz w:val="26"/>
                <w:szCs w:val="26"/>
                <w:lang w:val="nl-NL"/>
              </w:rPr>
            </w:pPr>
            <w:r>
              <w:rPr>
                <w:noProof/>
                <w:sz w:val="24"/>
                <w:szCs w:val="24"/>
                <w:lang w:val="en-GB" w:eastAsia="en-GB"/>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36" type="#_x0000_t66" style="position:absolute;margin-left:108.6pt;margin-top:23.65pt;width:24.75pt;height:15pt;flip:y;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" adj="6545" fillcolor="#4f81bd" strokecolor="#385d8a" strokeweight="2pt">
                  <v:path arrowok="t"/>
                </v:shape>
              </w:pict>
            </w:r>
            <w:r>
              <w:rPr>
                <w:noProof/>
                <w:sz w:val="24"/>
                <w:szCs w:val="24"/>
                <w:lang w:val="en-GB" w:eastAsia="en-GB"/>
              </w:rPr>
              <w:pict>
                <v:shape id="Left Arrow 19" o:spid="_x0000_s1035" type="#_x0000_t66" style="position:absolute;margin-left:241.65pt;margin-top:23.65pt;width:24.75pt;height:15pt;flip:y;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" adj="6545" fillcolor="#4f81bd" strokecolor="#385d8a" strokeweight="2pt">
                  <v:path arrowok="t"/>
                </v:shape>
              </w:pict>
            </w:r>
            <w:r>
              <w:rPr>
                <w:noProof/>
                <w:sz w:val="24"/>
                <w:szCs w:val="24"/>
                <w:lang w:val="en-GB" w:eastAsia="en-GB"/>
              </w:rPr>
              <w:pict>
                <v:roundrect id="Rounded Rectangle 22" o:spid="_x0000_s1028" style="position:absolute;margin-left:3.15pt;margin-top:7.65pt;width:101.25pt;height:4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" fillcolor="#4f81bd" strokecolor="#385d8a" strokeweight="2pt">
                  <v:path arrowok="t"/>
                  <v:textbox>
                    <w:txbxContent>
                      <w:p w:rsidR="006A44FB" w:rsidRPr="00100568" w:rsidRDefault="006A44FB" w:rsidP="006A44FB">
                        <w:pPr>
                          <w:jc w:val="center"/>
                          <w:rPr>
                            <w:sz w:val="16"/>
                            <w:szCs w:val="16"/>
                          </w:rPr>
                        </w:pPr>
                        <w:r w:rsidRPr="00100568">
                          <w:rPr>
                            <w:sz w:val="16"/>
                            <w:szCs w:val="16"/>
                          </w:rPr>
                          <w:t xml:space="preserve">Lãnh đạo </w:t>
                        </w:r>
                        <w:r w:rsidR="00EC3774">
                          <w:rPr>
                            <w:sz w:val="16"/>
                            <w:szCs w:val="16"/>
                          </w:rPr>
                          <w:t>UBND tỉnh ban hành Quyết định (01</w:t>
                        </w:r>
                        <w:r w:rsidRPr="00100568">
                          <w:rPr>
                            <w:sz w:val="16"/>
                            <w:szCs w:val="16"/>
                          </w:rPr>
                          <w:t xml:space="preserve"> ngày)</w:t>
                        </w:r>
                      </w:p>
                      <w:p w:rsidR="006A44FB" w:rsidRPr="0059023E" w:rsidRDefault="006A44FB" w:rsidP="006A44FB">
                        <w:pPr>
                          <w:jc w:val="center"/>
                          <w:rPr>
                            <w:sz w:val="16"/>
                            <w:szCs w:val="16"/>
                          </w:rPr>
                        </w:pPr>
                      </w:p>
                    </w:txbxContent>
                  </v:textbox>
                </v:roundrect>
              </w:pict>
            </w:r>
            <w:r>
              <w:rPr>
                <w:noProof/>
                <w:sz w:val="24"/>
                <w:szCs w:val="24"/>
                <w:lang w:val="en-GB" w:eastAsia="en-GB"/>
              </w:rPr>
              <w:pict>
                <v:roundrect id="Rounded Rectangle 23" o:spid="_x0000_s1029" style="position:absolute;margin-left:269.5pt;margin-top:8.8pt;width:101.25pt;height:44.35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" fillcolor="#4f81bd" strokecolor="#385d8a" strokeweight="2pt">
                  <v:path arrowok="t"/>
                  <v:textbox>
                    <w:txbxContent>
                      <w:p w:rsidR="006A44FB" w:rsidRPr="00100568" w:rsidRDefault="006A44FB" w:rsidP="006A44FB">
                        <w:pPr>
                          <w:jc w:val="center"/>
                          <w:rPr>
                            <w:sz w:val="16"/>
                            <w:szCs w:val="16"/>
                          </w:rPr>
                        </w:pPr>
                        <w:r w:rsidRPr="00100568">
                          <w:rPr>
                            <w:sz w:val="16"/>
                            <w:szCs w:val="16"/>
                          </w:rPr>
                          <w:t xml:space="preserve">Công chức Phòng </w:t>
                        </w:r>
                        <w:r w:rsidR="00EC3774">
                          <w:rPr>
                            <w:sz w:val="16"/>
                            <w:szCs w:val="16"/>
                          </w:rPr>
                          <w:t>nghiệp vụ</w:t>
                        </w:r>
                        <w:r w:rsidRPr="00100568">
                          <w:rPr>
                            <w:sz w:val="16"/>
                            <w:szCs w:val="16"/>
                          </w:rPr>
                          <w:t xml:space="preserve"> thụ lý &amp; giải quyết hồ</w:t>
                        </w:r>
                        <w:r w:rsidR="00EC3774">
                          <w:rPr>
                            <w:sz w:val="16"/>
                            <w:szCs w:val="16"/>
                          </w:rPr>
                          <w:t xml:space="preserve"> sơ (03 </w:t>
                        </w:r>
                        <w:r w:rsidRPr="00100568">
                          <w:rPr>
                            <w:sz w:val="16"/>
                            <w:szCs w:val="16"/>
                          </w:rPr>
                          <w:t>ngày)</w:t>
                        </w:r>
                      </w:p>
                    </w:txbxContent>
                  </v:textbox>
                </v:roundrect>
              </w:pict>
            </w:r>
            <w:r>
              <w:rPr>
                <w:noProof/>
                <w:sz w:val="24"/>
                <w:szCs w:val="24"/>
                <w:lang w:val="en-GB" w:eastAsia="en-GB"/>
              </w:rPr>
              <w:pict>
                <v:roundrect id="Rounded Rectangle 24" o:spid="_x0000_s1030" style="position:absolute;margin-left:137.5pt;margin-top:8.05pt;width:101.25pt;height:4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" fillcolor="#4f81bd" strokecolor="#385d8a" strokeweight="2pt">
                  <v:path arrowok="t"/>
                  <v:textbox>
                    <w:txbxContent>
                      <w:p w:rsidR="006A44FB" w:rsidRPr="00100568" w:rsidRDefault="006A44FB" w:rsidP="006A44FB">
                        <w:pPr>
                          <w:jc w:val="center"/>
                          <w:rPr>
                            <w:sz w:val="16"/>
                            <w:szCs w:val="16"/>
                          </w:rPr>
                        </w:pPr>
                        <w:r w:rsidRPr="00100568">
                          <w:rPr>
                            <w:sz w:val="16"/>
                            <w:szCs w:val="16"/>
                          </w:rPr>
                          <w:t xml:space="preserve">Lãnh đạo </w:t>
                        </w:r>
                        <w:r w:rsidR="00E87EFD">
                          <w:rPr>
                            <w:sz w:val="16"/>
                            <w:szCs w:val="16"/>
                          </w:rPr>
                          <w:t>Cơ quan được phân cấp</w:t>
                        </w:r>
                        <w:r w:rsidR="00EC3774">
                          <w:rPr>
                            <w:sz w:val="16"/>
                            <w:szCs w:val="16"/>
                          </w:rPr>
                          <w:t xml:space="preserve"> </w:t>
                        </w:r>
                        <w:r w:rsidRPr="00100568">
                          <w:rPr>
                            <w:sz w:val="16"/>
                            <w:szCs w:val="16"/>
                          </w:rPr>
                          <w:t xml:space="preserve">xem xét, trình </w:t>
                        </w:r>
                        <w:r w:rsidR="00EC3774">
                          <w:rPr>
                            <w:sz w:val="16"/>
                            <w:szCs w:val="16"/>
                          </w:rPr>
                          <w:t xml:space="preserve">CT. UBND tỉnh (01 </w:t>
                        </w:r>
                        <w:r w:rsidRPr="00100568">
                          <w:rPr>
                            <w:sz w:val="16"/>
                            <w:szCs w:val="16"/>
                          </w:rPr>
                          <w:t>ngày)</w:t>
                        </w:r>
                      </w:p>
                      <w:p w:rsidR="006A44FB" w:rsidRPr="0059023E" w:rsidRDefault="006A44FB" w:rsidP="006A44FB">
                        <w:pPr>
                          <w:jc w:val="center"/>
                          <w:rPr>
                            <w:sz w:val="16"/>
                            <w:szCs w:val="16"/>
                          </w:rPr>
                        </w:pPr>
                      </w:p>
                    </w:txbxContent>
                  </v:textbox>
                </v:roundrect>
              </w:pict>
            </w:r>
            <w:r>
              <w:rPr>
                <w:noProof/>
                <w:sz w:val="24"/>
                <w:szCs w:val="24"/>
                <w:lang w:val="en-GB" w:eastAsia="en-GB"/>
              </w:rPr>
              <w:pict>
                <v:shape id="Down Arrow 25" o:spid="_x0000_s1034" type="#_x0000_t67" style="position:absolute;margin-left:54.4pt;margin-top:54.55pt;width:5.25pt;height:17.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" adj="18313" fillcolor="#4f81bd" strokecolor="#385d8a" strokeweight="4pt">
                  <v:path arrowok="t"/>
                </v:shape>
              </w:pict>
            </w:r>
          </w:p>
          <w:p w:rsidR="006A44FB" w:rsidRPr="00C83AA3" w:rsidRDefault="006A44FB" w:rsidP="006A44FB">
            <w:pPr>
              <w:spacing w:before="100" w:beforeAutospacing="1" w:after="100" w:afterAutospacing="1"/>
              <w:rPr>
                <w:sz w:val="26"/>
                <w:szCs w:val="26"/>
                <w:lang w:val="nl-NL"/>
              </w:rPr>
            </w:pPr>
          </w:p>
          <w:p w:rsidR="006A44FB" w:rsidRPr="00C83AA3" w:rsidRDefault="007833C9" w:rsidP="006A44FB">
            <w:pPr>
              <w:rPr>
                <w:sz w:val="26"/>
                <w:szCs w:val="26"/>
                <w:lang w:val="nl-NL"/>
              </w:rPr>
            </w:pPr>
            <w:r>
              <w:rPr>
                <w:bCs/>
                <w:noProof/>
                <w:sz w:val="26"/>
                <w:szCs w:val="26"/>
                <w:lang w:val="en-GB" w:eastAsia="en-GB"/>
              </w:rPr>
              <w:pict>
                <v:roundrect id="Rounded Rectangle 29" o:spid="_x0000_s1031" style="position:absolute;margin-left:137.15pt;margin-top:13.75pt;width:101.25pt;height:46.2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" fillcolor="#4f81bd" strokecolor="#385d8a" strokeweight="2pt">
                  <v:path arrowok="t"/>
                  <v:textbox>
                    <w:txbxContent>
                      <w:p w:rsidR="006A44FB" w:rsidRPr="00100568" w:rsidRDefault="006A44FB" w:rsidP="006A44FB">
                        <w:pPr>
                          <w:jc w:val="center"/>
                          <w:rPr>
                            <w:sz w:val="16"/>
                            <w:szCs w:val="16"/>
                          </w:rPr>
                        </w:pPr>
                        <w:r w:rsidRPr="00100568">
                          <w:rPr>
                            <w:sz w:val="16"/>
                            <w:szCs w:val="16"/>
                          </w:rPr>
                          <w:t xml:space="preserve">Công chức Trung tâm </w:t>
                        </w:r>
                        <w:r w:rsidR="00E87EFD">
                          <w:rPr>
                            <w:sz w:val="16"/>
                            <w:szCs w:val="16"/>
                          </w:rPr>
                          <w:t xml:space="preserve">Phục vụ </w:t>
                        </w:r>
                        <w:r w:rsidRPr="00100568">
                          <w:rPr>
                            <w:sz w:val="16"/>
                            <w:szCs w:val="16"/>
                          </w:rPr>
                          <w:t>hành chính công trả kết quả (0,5 ngày)</w:t>
                        </w:r>
                      </w:p>
                    </w:txbxContent>
                  </v:textbox>
                </v:roundrect>
              </w:pict>
            </w:r>
            <w:r>
              <w:rPr>
                <w:bCs/>
                <w:noProof/>
                <w:sz w:val="26"/>
                <w:szCs w:val="26"/>
                <w:lang w:val="en-GB" w:eastAsia="en-GB"/>
              </w:rPr>
              <w:pict>
                <v:roundrect id="Rounded Rectangle 28" o:spid="_x0000_s1032" style="position:absolute;margin-left:6.5pt;margin-top:15.25pt;width:101.25pt;height:44.3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" fillcolor="#4f81bd" strokecolor="#385d8a" strokeweight="2pt">
                  <v:path arrowok="t"/>
                  <v:textbox>
                    <w:txbxContent>
                      <w:p w:rsidR="006A44FB" w:rsidRPr="00100568" w:rsidRDefault="00EC3774" w:rsidP="006A44FB">
                        <w:pPr>
                          <w:jc w:val="center"/>
                          <w:rPr>
                            <w:sz w:val="16"/>
                            <w:szCs w:val="16"/>
                          </w:rPr>
                        </w:pPr>
                        <w:r>
                          <w:rPr>
                            <w:sz w:val="16"/>
                            <w:szCs w:val="16"/>
                          </w:rPr>
                          <w:t>VP</w:t>
                        </w:r>
                        <w:r w:rsidR="00E87EFD">
                          <w:rPr>
                            <w:sz w:val="16"/>
                            <w:szCs w:val="16"/>
                          </w:rPr>
                          <w:t>.</w:t>
                        </w:r>
                        <w:r>
                          <w:rPr>
                            <w:sz w:val="16"/>
                            <w:szCs w:val="16"/>
                          </w:rPr>
                          <w:t xml:space="preserve"> UBND tỉnh</w:t>
                        </w:r>
                        <w:r w:rsidR="006A44FB" w:rsidRPr="00100568">
                          <w:rPr>
                            <w:sz w:val="16"/>
                            <w:szCs w:val="16"/>
                          </w:rPr>
                          <w:t xml:space="preserve"> chuyển kết quả  cho TTHCC (0,5 ngày)</w:t>
                        </w:r>
                      </w:p>
                    </w:txbxContent>
                  </v:textbox>
                </v:roundrect>
              </w:pict>
            </w:r>
            <w:r>
              <w:rPr>
                <w:bCs/>
                <w:noProof/>
                <w:sz w:val="26"/>
                <w:szCs w:val="26"/>
                <w:lang w:val="en-GB" w:eastAsia="en-GB"/>
              </w:rPr>
              <w:pict>
                <v:shape id="Right Arrow 27" o:spid="_x0000_s1033" type="#_x0000_t13" style="position:absolute;margin-left:110.6pt;margin-top:31.15pt;width:21.75pt;height:15pt;flip:y;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" adj="14152" fillcolor="#4f81bd" strokecolor="#385d8a" strokeweight="2pt">
                  <v:path arrowok="t"/>
                </v:shape>
              </w:pict>
            </w:r>
          </w:p>
          <w:p w:rsidR="006A44FB" w:rsidRPr="00D55558" w:rsidRDefault="006A44FB" w:rsidP="006A44FB">
            <w:pPr>
              <w:framePr w:hSpace="180" w:wrap="around" w:vAnchor="text" w:hAnchor="text" w:y="1"/>
              <w:suppressOverlap/>
              <w:rPr>
                <w:lang w:val="nl-NL"/>
              </w:rPr>
            </w:pPr>
          </w:p>
          <w:p w:rsidR="006A44FB" w:rsidRPr="00A9705F" w:rsidRDefault="006A44FB" w:rsidP="00144C12">
            <w:pPr>
              <w:pStyle w:val="ws-p"/>
              <w:shd w:val="clear" w:color="auto" w:fill="FFFFFF"/>
              <w:spacing w:before="0" w:beforeAutospacing="0" w:after="81" w:afterAutospacing="0"/>
              <w:ind w:firstLine="460"/>
              <w:jc w:val="both"/>
              <w:rPr>
                <w:b/>
                <w:color w:val="000000" w:themeColor="text1"/>
                <w:sz w:val="26"/>
                <w:szCs w:val="26"/>
                <w:lang w:val="vi-VN"/>
              </w:rPr>
            </w:pPr>
          </w:p>
          <w:p w:rsidR="00CB36ED" w:rsidRPr="008D6244" w:rsidRDefault="00CB36ED" w:rsidP="00D96915">
            <w:pPr>
              <w:spacing w:before="60" w:after="60"/>
              <w:rPr>
                <w:b/>
                <w:bCs/>
                <w:color w:val="000000" w:themeColor="text1"/>
                <w:sz w:val="26"/>
                <w:szCs w:val="26"/>
                <w:lang w:val="vi-VN"/>
              </w:rPr>
            </w:pPr>
          </w:p>
          <w:p w:rsidR="00CB36ED" w:rsidRPr="008D6244" w:rsidRDefault="00CB36ED" w:rsidP="00D96915">
            <w:pPr>
              <w:rPr>
                <w:b/>
                <w:bCs/>
                <w:color w:val="000000" w:themeColor="text1"/>
                <w:sz w:val="26"/>
                <w:szCs w:val="26"/>
                <w:lang w:val="vi-VN"/>
              </w:rPr>
            </w:pPr>
          </w:p>
        </w:tc>
      </w:tr>
      <w:tr w:rsidR="009C2F91" w:rsidRPr="008D6244" w:rsidTr="00A67ECD">
        <w:trPr>
          <w:jc w:val="center"/>
        </w:trPr>
        <w:tc>
          <w:tcPr>
            <w:tcW w:w="9950" w:type="dxa"/>
            <w:gridSpan w:val="7"/>
          </w:tcPr>
          <w:p w:rsidR="00282848" w:rsidRPr="008D6244" w:rsidRDefault="00282848" w:rsidP="00282848">
            <w:pPr>
              <w:jc w:val="both"/>
              <w:rPr>
                <w:b/>
                <w:bCs/>
                <w:color w:val="000000" w:themeColor="text1"/>
                <w:sz w:val="26"/>
                <w:szCs w:val="26"/>
                <w:lang w:val="vi-VN"/>
              </w:rPr>
            </w:pPr>
            <w:r w:rsidRPr="008D6244">
              <w:rPr>
                <w:b/>
                <w:bCs/>
                <w:color w:val="000000" w:themeColor="text1"/>
                <w:sz w:val="26"/>
                <w:szCs w:val="26"/>
              </w:rPr>
              <w:lastRenderedPageBreak/>
              <w:t>2. Cách thức thực hiện:</w:t>
            </w:r>
          </w:p>
        </w:tc>
      </w:tr>
      <w:tr w:rsidR="009C2F91" w:rsidRPr="008D6244" w:rsidTr="00A67ECD">
        <w:trPr>
          <w:gridAfter w:val="1"/>
          <w:wAfter w:w="12" w:type="dxa"/>
          <w:jc w:val="center"/>
        </w:trPr>
        <w:tc>
          <w:tcPr>
            <w:tcW w:w="1554" w:type="dxa"/>
            <w:vAlign w:val="center"/>
          </w:tcPr>
          <w:p w:rsidR="00282848" w:rsidRPr="008D6244" w:rsidRDefault="00282848" w:rsidP="00282848">
            <w:pPr>
              <w:jc w:val="center"/>
              <w:rPr>
                <w:b/>
                <w:color w:val="000000" w:themeColor="text1"/>
                <w:sz w:val="26"/>
                <w:szCs w:val="26"/>
              </w:rPr>
            </w:pPr>
            <w:r w:rsidRPr="008D6244">
              <w:rPr>
                <w:b/>
                <w:color w:val="000000" w:themeColor="text1"/>
                <w:sz w:val="26"/>
                <w:szCs w:val="26"/>
              </w:rPr>
              <w:t>Hình thức nộp</w:t>
            </w:r>
          </w:p>
        </w:tc>
        <w:tc>
          <w:tcPr>
            <w:tcW w:w="3401" w:type="dxa"/>
            <w:vAlign w:val="center"/>
          </w:tcPr>
          <w:p w:rsidR="00282848" w:rsidRPr="008D6244" w:rsidRDefault="00282848" w:rsidP="00282848">
            <w:pPr>
              <w:jc w:val="center"/>
              <w:rPr>
                <w:b/>
                <w:color w:val="000000" w:themeColor="text1"/>
                <w:sz w:val="26"/>
                <w:szCs w:val="26"/>
              </w:rPr>
            </w:pPr>
            <w:r w:rsidRPr="008D6244">
              <w:rPr>
                <w:b/>
                <w:color w:val="000000" w:themeColor="text1"/>
                <w:sz w:val="26"/>
                <w:szCs w:val="26"/>
              </w:rPr>
              <w:t>Thời hạn giải quyết</w:t>
            </w:r>
          </w:p>
        </w:tc>
        <w:tc>
          <w:tcPr>
            <w:tcW w:w="1419" w:type="dxa"/>
            <w:vAlign w:val="center"/>
          </w:tcPr>
          <w:p w:rsidR="00282848" w:rsidRPr="008D6244" w:rsidRDefault="00282848" w:rsidP="00282848">
            <w:pPr>
              <w:jc w:val="center"/>
              <w:rPr>
                <w:b/>
                <w:color w:val="000000" w:themeColor="text1"/>
                <w:sz w:val="26"/>
                <w:szCs w:val="26"/>
              </w:rPr>
            </w:pPr>
            <w:r w:rsidRPr="008D6244">
              <w:rPr>
                <w:b/>
                <w:color w:val="000000" w:themeColor="text1"/>
                <w:sz w:val="26"/>
                <w:szCs w:val="26"/>
              </w:rPr>
              <w:t>Phí, lệ phí</w:t>
            </w:r>
          </w:p>
        </w:tc>
        <w:tc>
          <w:tcPr>
            <w:tcW w:w="3564" w:type="dxa"/>
            <w:gridSpan w:val="3"/>
            <w:vAlign w:val="center"/>
          </w:tcPr>
          <w:p w:rsidR="00282848" w:rsidRPr="008D6244" w:rsidRDefault="00282848" w:rsidP="00282848">
            <w:pPr>
              <w:jc w:val="center"/>
              <w:rPr>
                <w:b/>
                <w:bCs/>
                <w:color w:val="000000" w:themeColor="text1"/>
                <w:sz w:val="26"/>
                <w:szCs w:val="26"/>
                <w:lang w:val="vi-VN"/>
              </w:rPr>
            </w:pPr>
            <w:r w:rsidRPr="008D6244">
              <w:rPr>
                <w:b/>
                <w:color w:val="000000" w:themeColor="text1"/>
                <w:sz w:val="26"/>
                <w:szCs w:val="26"/>
              </w:rPr>
              <w:t>Mô tả</w:t>
            </w:r>
          </w:p>
        </w:tc>
      </w:tr>
      <w:tr w:rsidR="00771557" w:rsidRPr="008D6244" w:rsidTr="00A67ECD">
        <w:trPr>
          <w:gridAfter w:val="1"/>
          <w:wAfter w:w="12" w:type="dxa"/>
          <w:jc w:val="center"/>
        </w:trPr>
        <w:tc>
          <w:tcPr>
            <w:tcW w:w="1554" w:type="dxa"/>
            <w:vAlign w:val="center"/>
          </w:tcPr>
          <w:p w:rsidR="00771557" w:rsidRPr="008D6244" w:rsidRDefault="00771557" w:rsidP="00282848">
            <w:pPr>
              <w:spacing w:before="120" w:after="120"/>
              <w:jc w:val="center"/>
              <w:textAlignment w:val="center"/>
              <w:rPr>
                <w:color w:val="000000" w:themeColor="text1"/>
                <w:sz w:val="26"/>
                <w:szCs w:val="26"/>
              </w:rPr>
            </w:pPr>
            <w:r w:rsidRPr="008D6244">
              <w:rPr>
                <w:color w:val="000000" w:themeColor="text1"/>
                <w:sz w:val="26"/>
                <w:szCs w:val="26"/>
                <w:shd w:val="clear" w:color="auto" w:fill="FFFFFF"/>
              </w:rPr>
              <w:t>Trực tiếp</w:t>
            </w:r>
          </w:p>
        </w:tc>
        <w:tc>
          <w:tcPr>
            <w:tcW w:w="3401" w:type="dxa"/>
            <w:vAlign w:val="center"/>
          </w:tcPr>
          <w:p w:rsidR="00771557" w:rsidRPr="008D6244" w:rsidRDefault="005E3BBC" w:rsidP="005E3BBC">
            <w:pPr>
              <w:spacing w:after="120"/>
              <w:ind w:left="158" w:right="187"/>
              <w:jc w:val="center"/>
              <w:rPr>
                <w:bCs/>
                <w:color w:val="000000" w:themeColor="text1"/>
                <w:sz w:val="26"/>
                <w:szCs w:val="26"/>
              </w:rPr>
            </w:pPr>
            <w:r>
              <w:rPr>
                <w:bCs/>
                <w:color w:val="000000" w:themeColor="text1"/>
                <w:sz w:val="26"/>
                <w:szCs w:val="26"/>
              </w:rPr>
              <w:t>67 ngày</w:t>
            </w:r>
          </w:p>
        </w:tc>
        <w:tc>
          <w:tcPr>
            <w:tcW w:w="1419" w:type="dxa"/>
            <w:vAlign w:val="center"/>
          </w:tcPr>
          <w:p w:rsidR="00771557" w:rsidRPr="008D6244" w:rsidRDefault="00771557" w:rsidP="00282848">
            <w:pPr>
              <w:spacing w:before="120" w:after="120"/>
              <w:jc w:val="center"/>
              <w:textAlignment w:val="center"/>
              <w:rPr>
                <w:color w:val="000000" w:themeColor="text1"/>
                <w:sz w:val="26"/>
                <w:szCs w:val="26"/>
              </w:rPr>
            </w:pPr>
            <w:r w:rsidRPr="008D6244">
              <w:rPr>
                <w:color w:val="000000" w:themeColor="text1"/>
                <w:sz w:val="26"/>
                <w:szCs w:val="26"/>
              </w:rPr>
              <w:t>Không</w:t>
            </w:r>
          </w:p>
        </w:tc>
        <w:tc>
          <w:tcPr>
            <w:tcW w:w="3564" w:type="dxa"/>
            <w:gridSpan w:val="3"/>
            <w:vAlign w:val="center"/>
          </w:tcPr>
          <w:p w:rsidR="00771557" w:rsidRPr="005E3BBC" w:rsidRDefault="005E3BBC" w:rsidP="005E3BBC">
            <w:pPr>
              <w:pStyle w:val="Header"/>
              <w:spacing w:after="120"/>
              <w:ind w:right="85"/>
              <w:jc w:val="both"/>
              <w:rPr>
                <w:bCs/>
                <w:sz w:val="26"/>
                <w:szCs w:val="26"/>
              </w:rPr>
            </w:pPr>
            <w:r>
              <w:rPr>
                <w:bCs/>
                <w:sz w:val="26"/>
                <w:szCs w:val="26"/>
              </w:rPr>
              <w:t>N</w:t>
            </w:r>
            <w:r w:rsidRPr="00CA2557">
              <w:rPr>
                <w:bCs/>
                <w:sz w:val="26"/>
                <w:szCs w:val="26"/>
                <w:lang w:val="vi-VN"/>
              </w:rPr>
              <w:t xml:space="preserve">ộp </w:t>
            </w:r>
            <w:r>
              <w:rPr>
                <w:bCs/>
                <w:sz w:val="26"/>
                <w:szCs w:val="26"/>
              </w:rPr>
              <w:t xml:space="preserve">hồ sơ </w:t>
            </w:r>
            <w:r w:rsidRPr="00CA2557">
              <w:rPr>
                <w:bCs/>
                <w:sz w:val="26"/>
                <w:szCs w:val="26"/>
                <w:lang w:val="vi-VN"/>
              </w:rPr>
              <w:t xml:space="preserve">trực tiếp tại </w:t>
            </w:r>
            <w:r>
              <w:rPr>
                <w:sz w:val="26"/>
                <w:szCs w:val="26"/>
                <w:lang w:val="nl-NL"/>
              </w:rPr>
              <w:t>Trung tâm P</w:t>
            </w:r>
            <w:r w:rsidRPr="00CA2557">
              <w:rPr>
                <w:sz w:val="26"/>
                <w:szCs w:val="26"/>
                <w:lang w:val="nl-NL"/>
              </w:rPr>
              <w:t xml:space="preserve">hục vụ hành chính công </w:t>
            </w:r>
            <w:r w:rsidRPr="00CA2557">
              <w:rPr>
                <w:sz w:val="26"/>
                <w:szCs w:val="26"/>
                <w:lang w:val="nl-NL"/>
              </w:rPr>
              <w:lastRenderedPageBreak/>
              <w:t>tỉnh</w:t>
            </w:r>
            <w:r w:rsidRPr="00CA2557">
              <w:rPr>
                <w:bCs/>
                <w:sz w:val="26"/>
                <w:szCs w:val="26"/>
                <w:lang w:val="vi-VN"/>
              </w:rPr>
              <w:t xml:space="preserve"> (số </w:t>
            </w:r>
            <w:r w:rsidRPr="00CA2557">
              <w:rPr>
                <w:bCs/>
                <w:sz w:val="26"/>
                <w:szCs w:val="26"/>
                <w:lang w:val="nl-NL"/>
              </w:rPr>
              <w:t>83</w:t>
            </w:r>
            <w:r w:rsidRPr="00CA2557">
              <w:rPr>
                <w:bCs/>
                <w:sz w:val="26"/>
                <w:szCs w:val="26"/>
                <w:lang w:val="vi-VN"/>
              </w:rPr>
              <w:t xml:space="preserve">, đường </w:t>
            </w:r>
            <w:r w:rsidRPr="00CA2557">
              <w:rPr>
                <w:bCs/>
                <w:sz w:val="26"/>
                <w:szCs w:val="26"/>
                <w:lang w:val="nl-NL"/>
              </w:rPr>
              <w:t>Phạm Tung</w:t>
            </w:r>
            <w:r w:rsidRPr="00CA2557">
              <w:rPr>
                <w:bCs/>
                <w:sz w:val="26"/>
                <w:szCs w:val="26"/>
                <w:lang w:val="vi-VN"/>
              </w:rPr>
              <w:t xml:space="preserve">, </w:t>
            </w:r>
            <w:r w:rsidRPr="00CA2557">
              <w:rPr>
                <w:bCs/>
                <w:sz w:val="26"/>
                <w:szCs w:val="26"/>
                <w:lang w:val="nl-NL"/>
              </w:rPr>
              <w:t>P</w:t>
            </w:r>
            <w:r w:rsidRPr="00CA2557">
              <w:rPr>
                <w:bCs/>
                <w:sz w:val="26"/>
                <w:szCs w:val="26"/>
                <w:lang w:val="vi-VN"/>
              </w:rPr>
              <w:t xml:space="preserve">hường </w:t>
            </w:r>
            <w:r w:rsidRPr="00CA2557">
              <w:rPr>
                <w:bCs/>
                <w:sz w:val="26"/>
                <w:szCs w:val="26"/>
                <w:lang w:val="nl-NL"/>
              </w:rPr>
              <w:t>3</w:t>
            </w:r>
            <w:r w:rsidRPr="00CA2557">
              <w:rPr>
                <w:bCs/>
                <w:sz w:val="26"/>
                <w:szCs w:val="26"/>
                <w:lang w:val="vi-VN"/>
              </w:rPr>
              <w:t xml:space="preserve">, Thành phố Tây Ninh, tỉnh Tây Ninh)  hoặc tại </w:t>
            </w:r>
            <w:r>
              <w:rPr>
                <w:rFonts w:ascii="Times New Roman" w:hAnsi="Times New Roman"/>
                <w:sz w:val="26"/>
                <w:szCs w:val="26"/>
                <w:lang w:val="nl-NL"/>
              </w:rPr>
              <w:t xml:space="preserve">cơ quan được HĐND tỉnh phân </w:t>
            </w:r>
            <w:r>
              <w:rPr>
                <w:sz w:val="26"/>
                <w:szCs w:val="26"/>
                <w:lang w:val="nl-NL"/>
              </w:rPr>
              <w:t>cấp theo quy định</w:t>
            </w:r>
            <w:r w:rsidRPr="00CA2557">
              <w:rPr>
                <w:bCs/>
                <w:sz w:val="26"/>
                <w:szCs w:val="26"/>
                <w:lang w:val="en-GB"/>
              </w:rPr>
              <w:t xml:space="preserve"> </w:t>
            </w:r>
            <w:r w:rsidRPr="00CA2557">
              <w:rPr>
                <w:bCs/>
                <w:sz w:val="26"/>
                <w:szCs w:val="26"/>
                <w:lang w:val="vi-VN"/>
              </w:rPr>
              <w:t>để được tiếp nhận và giải quyết theo quy định.</w:t>
            </w:r>
          </w:p>
        </w:tc>
      </w:tr>
      <w:tr w:rsidR="00771557" w:rsidRPr="008D6244" w:rsidTr="00A67ECD">
        <w:trPr>
          <w:gridAfter w:val="1"/>
          <w:wAfter w:w="12" w:type="dxa"/>
          <w:jc w:val="center"/>
        </w:trPr>
        <w:tc>
          <w:tcPr>
            <w:tcW w:w="1554" w:type="dxa"/>
            <w:vAlign w:val="center"/>
          </w:tcPr>
          <w:p w:rsidR="00771557" w:rsidRPr="008D6244" w:rsidRDefault="00771557" w:rsidP="00282848">
            <w:pPr>
              <w:spacing w:before="120" w:after="120"/>
              <w:jc w:val="center"/>
              <w:textAlignment w:val="center"/>
              <w:rPr>
                <w:color w:val="000000" w:themeColor="text1"/>
                <w:sz w:val="26"/>
                <w:szCs w:val="26"/>
              </w:rPr>
            </w:pPr>
            <w:r w:rsidRPr="008D6244">
              <w:rPr>
                <w:color w:val="000000" w:themeColor="text1"/>
                <w:sz w:val="26"/>
                <w:szCs w:val="26"/>
                <w:shd w:val="clear" w:color="auto" w:fill="FFFFFF"/>
              </w:rPr>
              <w:lastRenderedPageBreak/>
              <w:t>Dịch vụ bưu chính</w:t>
            </w:r>
          </w:p>
        </w:tc>
        <w:tc>
          <w:tcPr>
            <w:tcW w:w="3401" w:type="dxa"/>
            <w:vAlign w:val="center"/>
          </w:tcPr>
          <w:p w:rsidR="00771557" w:rsidRPr="008D6244" w:rsidRDefault="005E3BBC" w:rsidP="005E3BBC">
            <w:pPr>
              <w:spacing w:before="60" w:after="60"/>
              <w:jc w:val="center"/>
              <w:rPr>
                <w:bCs/>
                <w:color w:val="000000" w:themeColor="text1"/>
                <w:sz w:val="26"/>
                <w:szCs w:val="26"/>
              </w:rPr>
            </w:pPr>
            <w:r>
              <w:rPr>
                <w:bCs/>
                <w:color w:val="000000" w:themeColor="text1"/>
                <w:sz w:val="26"/>
                <w:szCs w:val="26"/>
              </w:rPr>
              <w:t>67 ngày</w:t>
            </w:r>
          </w:p>
        </w:tc>
        <w:tc>
          <w:tcPr>
            <w:tcW w:w="1419" w:type="dxa"/>
            <w:vAlign w:val="center"/>
          </w:tcPr>
          <w:p w:rsidR="00771557" w:rsidRPr="008D6244" w:rsidRDefault="00771557" w:rsidP="006428E5">
            <w:pPr>
              <w:spacing w:before="120" w:after="120"/>
              <w:jc w:val="center"/>
              <w:textAlignment w:val="center"/>
              <w:rPr>
                <w:color w:val="000000" w:themeColor="text1"/>
                <w:sz w:val="26"/>
                <w:szCs w:val="26"/>
              </w:rPr>
            </w:pPr>
            <w:r w:rsidRPr="008D6244">
              <w:rPr>
                <w:color w:val="000000" w:themeColor="text1"/>
                <w:sz w:val="26"/>
                <w:szCs w:val="26"/>
              </w:rPr>
              <w:t xml:space="preserve">Không </w:t>
            </w:r>
          </w:p>
        </w:tc>
        <w:tc>
          <w:tcPr>
            <w:tcW w:w="3564" w:type="dxa"/>
            <w:gridSpan w:val="3"/>
            <w:vAlign w:val="center"/>
          </w:tcPr>
          <w:p w:rsidR="00771557" w:rsidRPr="008D6244" w:rsidRDefault="00771557" w:rsidP="00282848">
            <w:pPr>
              <w:spacing w:before="120" w:after="120"/>
              <w:jc w:val="both"/>
              <w:textAlignment w:val="center"/>
              <w:rPr>
                <w:color w:val="000000" w:themeColor="text1"/>
                <w:sz w:val="26"/>
                <w:szCs w:val="26"/>
              </w:rPr>
            </w:pPr>
            <w:r w:rsidRPr="008D6244">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8D6244">
              <w:rPr>
                <w:color w:val="000000" w:themeColor="text1"/>
                <w:sz w:val="26"/>
                <w:szCs w:val="26"/>
              </w:rPr>
              <w:t>1900561563</w:t>
            </w:r>
            <w:r w:rsidRPr="008D6244">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C2F91" w:rsidRPr="008D6244" w:rsidTr="00A67ECD">
        <w:trPr>
          <w:jc w:val="center"/>
        </w:trPr>
        <w:tc>
          <w:tcPr>
            <w:tcW w:w="9950" w:type="dxa"/>
            <w:gridSpan w:val="7"/>
          </w:tcPr>
          <w:p w:rsidR="00C77098" w:rsidRPr="008D6244" w:rsidRDefault="00C77098" w:rsidP="00C77098">
            <w:pPr>
              <w:jc w:val="both"/>
              <w:rPr>
                <w:b/>
                <w:bCs/>
                <w:color w:val="000000" w:themeColor="text1"/>
                <w:sz w:val="26"/>
                <w:szCs w:val="26"/>
                <w:lang w:val="vi-VN"/>
              </w:rPr>
            </w:pPr>
            <w:r w:rsidRPr="008D6244">
              <w:rPr>
                <w:b/>
                <w:color w:val="000000" w:themeColor="text1"/>
                <w:sz w:val="26"/>
                <w:szCs w:val="26"/>
                <w:shd w:val="clear" w:color="auto" w:fill="FFFFFF"/>
              </w:rPr>
              <w:t>3. Thành phần hồ sơ:</w:t>
            </w:r>
          </w:p>
        </w:tc>
      </w:tr>
      <w:tr w:rsidR="009C2F91" w:rsidRPr="008D6244" w:rsidTr="00A67ECD">
        <w:trPr>
          <w:gridAfter w:val="2"/>
          <w:wAfter w:w="29" w:type="dxa"/>
          <w:jc w:val="center"/>
        </w:trPr>
        <w:tc>
          <w:tcPr>
            <w:tcW w:w="6374" w:type="dxa"/>
            <w:gridSpan w:val="3"/>
            <w:vAlign w:val="center"/>
          </w:tcPr>
          <w:p w:rsidR="003431DC" w:rsidRPr="008D6244" w:rsidRDefault="003431DC" w:rsidP="00C77098">
            <w:pPr>
              <w:jc w:val="center"/>
              <w:textAlignment w:val="center"/>
              <w:rPr>
                <w:b/>
                <w:color w:val="000000" w:themeColor="text1"/>
                <w:sz w:val="26"/>
                <w:szCs w:val="26"/>
              </w:rPr>
            </w:pPr>
            <w:r w:rsidRPr="008D6244">
              <w:rPr>
                <w:b/>
                <w:color w:val="000000" w:themeColor="text1"/>
                <w:sz w:val="26"/>
                <w:szCs w:val="26"/>
              </w:rPr>
              <w:t>Tên giấy tờ</w:t>
            </w:r>
          </w:p>
        </w:tc>
        <w:tc>
          <w:tcPr>
            <w:tcW w:w="1844" w:type="dxa"/>
            <w:vAlign w:val="center"/>
          </w:tcPr>
          <w:p w:rsidR="003431DC" w:rsidRPr="008D6244" w:rsidRDefault="003431DC" w:rsidP="00C77098">
            <w:pPr>
              <w:jc w:val="center"/>
              <w:textAlignment w:val="center"/>
              <w:rPr>
                <w:b/>
                <w:color w:val="000000" w:themeColor="text1"/>
                <w:sz w:val="26"/>
                <w:szCs w:val="26"/>
              </w:rPr>
            </w:pPr>
            <w:r w:rsidRPr="008D6244">
              <w:rPr>
                <w:b/>
                <w:color w:val="000000" w:themeColor="text1"/>
                <w:sz w:val="26"/>
                <w:szCs w:val="26"/>
              </w:rPr>
              <w:t>Mẫu đơn, tờ khai</w:t>
            </w:r>
          </w:p>
        </w:tc>
        <w:tc>
          <w:tcPr>
            <w:tcW w:w="1703" w:type="dxa"/>
            <w:vAlign w:val="center"/>
          </w:tcPr>
          <w:p w:rsidR="003431DC" w:rsidRPr="008D6244" w:rsidRDefault="003431DC" w:rsidP="00C77098">
            <w:pPr>
              <w:jc w:val="center"/>
              <w:textAlignment w:val="center"/>
              <w:rPr>
                <w:b/>
                <w:color w:val="000000" w:themeColor="text1"/>
                <w:sz w:val="26"/>
                <w:szCs w:val="26"/>
              </w:rPr>
            </w:pPr>
            <w:r w:rsidRPr="008D6244">
              <w:rPr>
                <w:b/>
                <w:color w:val="000000" w:themeColor="text1"/>
                <w:sz w:val="26"/>
                <w:szCs w:val="26"/>
              </w:rPr>
              <w:t>Số lượng</w:t>
            </w:r>
          </w:p>
        </w:tc>
      </w:tr>
      <w:tr w:rsidR="00771557" w:rsidRPr="008D6244" w:rsidTr="00A67ECD">
        <w:trPr>
          <w:gridAfter w:val="2"/>
          <w:wAfter w:w="29" w:type="dxa"/>
          <w:jc w:val="center"/>
        </w:trPr>
        <w:tc>
          <w:tcPr>
            <w:tcW w:w="6374" w:type="dxa"/>
            <w:gridSpan w:val="3"/>
            <w:vAlign w:val="center"/>
          </w:tcPr>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xml:space="preserve">- Hồ sơ đề nghị chuyển giao (do tổ chức, cá nhân là chủ sở hữu công trình điện lập), gồm: </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Văn bản của tổ chức, cá nhân là chủ sở hữu công trình điện đề nghị chuyển giao quyền sở hữu công trình điện cho Tập đoàn Điện lực Việt Nam theo Mẫu số 01 Phụ lục đính kèm Nghị định số 02/2024/NĐ-CP: 01 bản chính;</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Quyết định đầu tư, thiết kế kỹ thuật, thiết kế bản vẽ thi công liên quan đến công trình điện, biên bản nghiệm thu hoàn thành công trình, hạng mục công trình độc lập có liên quan đến công trình điện, Thông báo kết quả thẩm định dự án/công trình, Thông báo kết quả kiểm tra công tác nghiệm thu hoàn thành hạng mục công trình, công trình xây dựng theo quy định của pháp luật, báo cáo đánh giá tác động môi trường (nếu có): 01 bản sao;</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Hồ sơ hoàn công, sơ đồ mặt bằng hành lang tuyến dây và mặt bằng trạm biến áp (nếu có): 01 bản sao;</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Hồ sơ đất đai liên quan đến việc giao đất, cho thuê đất, công nhận quyền sử dụng đất để đầu tư công trình và các giấy tờ khác có liên quan (nếu có): 01 bản sao;</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xml:space="preserve">+ Giấy chứng nhận thẩm duyệt thiết kế, văn bản thẩm duyệt thiết kế, văn bản chấp thuận kết quả nghiệm thu về phòng cháy và chữa cháy của cơ quan có thẩm quyền (nếu có); phương án chữa cháy, phương án phòng cháy theo quy định của pháp luật về phòng cháy và chữa cháy: 01 </w:t>
            </w:r>
            <w:r w:rsidRPr="00140EF6">
              <w:rPr>
                <w:bCs/>
                <w:color w:val="000000" w:themeColor="text1"/>
                <w:sz w:val="26"/>
                <w:szCs w:val="26"/>
                <w:lang w:val="vi-VN"/>
              </w:rPr>
              <w:lastRenderedPageBreak/>
              <w:t>bản sao.</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xml:space="preserve">Các bản sao là bản sao được chứng thực bởi cơ quan, tổ chức có thẩm quyền. Trường hợp các hồ sơ này không có hoặc bị mất, tổ chức, cá nhân là chủ sở hữu công trình điện có văn bản xác nhận về việc mất hồ sơ hoặc không có hồ sơ và chịu trách nhiệm về việc xác nhận của mình. </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Hồ sơ đề nghị xác lập quyền sở hữu toàn dân và chuyển giao sang Tập đoàn Điện lực Việt Nam (do đơn vị điện lực lập), gồm:</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Văn bản của Bên nhận đề nghị xác lập quyền sở hữu toàn dân và chuyển giao sang Tập đoàn Điện lực Việt Nam: 01 bản chính;</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Danh mục công trình điện do Bên nhận lập (thông số kỹ thuật, tình trạng công trình điện, năm đưa vào sử dụng, giá trị công trình điện): 01 bản chính;</w:t>
            </w:r>
          </w:p>
          <w:p w:rsidR="00140EF6" w:rsidRPr="00140EF6" w:rsidRDefault="00140EF6" w:rsidP="00140EF6">
            <w:pPr>
              <w:spacing w:before="60" w:after="60"/>
              <w:jc w:val="both"/>
              <w:rPr>
                <w:bCs/>
                <w:color w:val="000000" w:themeColor="text1"/>
                <w:sz w:val="26"/>
                <w:szCs w:val="26"/>
                <w:lang w:val="vi-VN"/>
              </w:rPr>
            </w:pPr>
            <w:r w:rsidRPr="00140EF6">
              <w:rPr>
                <w:bCs/>
                <w:color w:val="000000" w:themeColor="text1"/>
                <w:sz w:val="26"/>
                <w:szCs w:val="26"/>
                <w:lang w:val="vi-VN"/>
              </w:rPr>
              <w:t>+ Biên bản kiểm kê, xác định giá trị công trình điện theo Mẫu số 05 tại Phụ lục ban hành kèm theo Nghị định này: 01 bản chính;</w:t>
            </w:r>
          </w:p>
          <w:p w:rsidR="00771557" w:rsidRPr="008D6244" w:rsidRDefault="00140EF6" w:rsidP="00140EF6">
            <w:pPr>
              <w:spacing w:before="60" w:after="60"/>
              <w:jc w:val="both"/>
              <w:rPr>
                <w:b/>
                <w:bCs/>
                <w:color w:val="000000" w:themeColor="text1"/>
                <w:sz w:val="26"/>
                <w:szCs w:val="26"/>
                <w:lang w:val="vi-VN"/>
              </w:rPr>
            </w:pPr>
            <w:r w:rsidRPr="00140EF6">
              <w:rPr>
                <w:bCs/>
                <w:color w:val="000000" w:themeColor="text1"/>
                <w:sz w:val="26"/>
                <w:szCs w:val="26"/>
                <w:lang w:val="vi-VN"/>
              </w:rPr>
              <w:t>+ Văn bản của tổ chức, cá nhân là chủ sở hữu công trình điện đề nghị chuyển giao quyền sở hữu công trình điện cho Tập đoàn Điện lực Việt Nam: 01 bản chính</w:t>
            </w:r>
          </w:p>
        </w:tc>
        <w:tc>
          <w:tcPr>
            <w:tcW w:w="1844" w:type="dxa"/>
            <w:vAlign w:val="center"/>
          </w:tcPr>
          <w:p w:rsidR="00771557" w:rsidRPr="00A9705F" w:rsidRDefault="00A67ECD" w:rsidP="00140EF6">
            <w:pPr>
              <w:spacing w:before="120" w:after="120" w:line="276" w:lineRule="auto"/>
              <w:jc w:val="both"/>
              <w:rPr>
                <w:b/>
                <w:bCs/>
                <w:color w:val="000000" w:themeColor="text1"/>
                <w:sz w:val="26"/>
                <w:szCs w:val="26"/>
                <w:lang w:val="vi-VN"/>
              </w:rPr>
            </w:pPr>
            <w:r w:rsidRPr="00140EF6">
              <w:rPr>
                <w:bCs/>
                <w:color w:val="000000" w:themeColor="text1"/>
                <w:sz w:val="26"/>
                <w:szCs w:val="26"/>
                <w:lang w:val="vi-VN"/>
              </w:rPr>
              <w:lastRenderedPageBreak/>
              <w:t>Mẫu số 01</w:t>
            </w:r>
            <w:r w:rsidRPr="00A9705F">
              <w:rPr>
                <w:bCs/>
                <w:color w:val="000000" w:themeColor="text1"/>
                <w:sz w:val="26"/>
                <w:szCs w:val="26"/>
                <w:lang w:val="vi-VN"/>
              </w:rPr>
              <w:t xml:space="preserve">, </w:t>
            </w:r>
            <w:r w:rsidRPr="00140EF6">
              <w:rPr>
                <w:bCs/>
                <w:color w:val="000000" w:themeColor="text1"/>
                <w:sz w:val="26"/>
                <w:szCs w:val="26"/>
                <w:lang w:val="vi-VN"/>
              </w:rPr>
              <w:t>Mẫu số 05 tại Phụ lục ban hành kèm theo Nghị định Phụ lục đính kèm Nghị định số 02/2024/NĐ-CP</w:t>
            </w:r>
          </w:p>
        </w:tc>
        <w:tc>
          <w:tcPr>
            <w:tcW w:w="1703" w:type="dxa"/>
            <w:vAlign w:val="center"/>
          </w:tcPr>
          <w:p w:rsidR="00771557" w:rsidRPr="008D6244" w:rsidRDefault="00771557" w:rsidP="00771557">
            <w:pPr>
              <w:ind w:right="321"/>
              <w:jc w:val="center"/>
              <w:rPr>
                <w:bCs/>
                <w:color w:val="000000" w:themeColor="text1"/>
                <w:sz w:val="26"/>
                <w:szCs w:val="26"/>
                <w:lang w:val="en-GB"/>
              </w:rPr>
            </w:pPr>
            <w:r w:rsidRPr="008D6244">
              <w:rPr>
                <w:bCs/>
                <w:color w:val="000000" w:themeColor="text1"/>
                <w:sz w:val="26"/>
                <w:szCs w:val="26"/>
                <w:lang w:val="en-GB"/>
              </w:rPr>
              <w:t>01</w:t>
            </w:r>
          </w:p>
        </w:tc>
      </w:tr>
      <w:tr w:rsidR="00771557" w:rsidRPr="00A9705F" w:rsidTr="00A67ECD">
        <w:trPr>
          <w:gridAfter w:val="1"/>
          <w:wAfter w:w="12" w:type="dxa"/>
          <w:jc w:val="center"/>
        </w:trPr>
        <w:tc>
          <w:tcPr>
            <w:tcW w:w="4955" w:type="dxa"/>
            <w:gridSpan w:val="2"/>
            <w:vAlign w:val="center"/>
          </w:tcPr>
          <w:p w:rsidR="00771557" w:rsidRPr="008D6244" w:rsidRDefault="00771557" w:rsidP="00771557">
            <w:pPr>
              <w:rPr>
                <w:b/>
                <w:bCs/>
                <w:color w:val="000000" w:themeColor="text1"/>
                <w:sz w:val="26"/>
                <w:szCs w:val="26"/>
                <w:lang w:val="vi-VN"/>
              </w:rPr>
            </w:pPr>
            <w:r w:rsidRPr="008D6244">
              <w:rPr>
                <w:b/>
                <w:color w:val="000000" w:themeColor="text1"/>
                <w:sz w:val="26"/>
                <w:szCs w:val="26"/>
                <w:shd w:val="clear" w:color="auto" w:fill="FFFFFF"/>
              </w:rPr>
              <w:lastRenderedPageBreak/>
              <w:t>4. Đối tượng thực hiện:</w:t>
            </w:r>
          </w:p>
        </w:tc>
        <w:tc>
          <w:tcPr>
            <w:tcW w:w="4983" w:type="dxa"/>
            <w:gridSpan w:val="4"/>
            <w:vAlign w:val="center"/>
          </w:tcPr>
          <w:p w:rsidR="00771557" w:rsidRPr="008D6244" w:rsidRDefault="00A67ECD" w:rsidP="00A67ECD">
            <w:pPr>
              <w:widowControl w:val="0"/>
              <w:shd w:val="clear" w:color="auto" w:fill="FFFFFF"/>
              <w:spacing w:before="120" w:after="120"/>
              <w:jc w:val="both"/>
              <w:rPr>
                <w:b/>
                <w:bCs/>
                <w:color w:val="000000" w:themeColor="text1"/>
                <w:sz w:val="26"/>
                <w:szCs w:val="26"/>
                <w:lang w:val="vi-VN"/>
              </w:rPr>
            </w:pPr>
            <w:r w:rsidRPr="00A9705F">
              <w:rPr>
                <w:sz w:val="28"/>
                <w:szCs w:val="28"/>
                <w:lang w:val="vi-VN" w:eastAsia="vi-VN"/>
              </w:rPr>
              <w:t>Tổ chức, cá nhân là chủ sở hữu công trình điện</w:t>
            </w:r>
            <w:r w:rsidRPr="00A9705F">
              <w:rPr>
                <w:bCs/>
                <w:iCs/>
                <w:sz w:val="28"/>
                <w:szCs w:val="28"/>
                <w:lang w:val="vi-VN" w:eastAsia="vi-VN"/>
              </w:rPr>
              <w:t>; đơn vịđiện lực</w:t>
            </w:r>
          </w:p>
        </w:tc>
      </w:tr>
      <w:tr w:rsidR="00771557" w:rsidRPr="00A9705F" w:rsidTr="00A67ECD">
        <w:trPr>
          <w:jc w:val="center"/>
        </w:trPr>
        <w:tc>
          <w:tcPr>
            <w:tcW w:w="9950" w:type="dxa"/>
            <w:gridSpan w:val="7"/>
            <w:vAlign w:val="center"/>
          </w:tcPr>
          <w:p w:rsidR="00771557" w:rsidRPr="00A9705F" w:rsidRDefault="00771557" w:rsidP="00771557">
            <w:pPr>
              <w:jc w:val="both"/>
              <w:rPr>
                <w:bCs/>
                <w:color w:val="000000" w:themeColor="text1"/>
                <w:sz w:val="26"/>
                <w:szCs w:val="26"/>
                <w:lang w:val="vi-VN"/>
              </w:rPr>
            </w:pPr>
            <w:r w:rsidRPr="00A9705F">
              <w:rPr>
                <w:b/>
                <w:color w:val="000000" w:themeColor="text1"/>
                <w:sz w:val="26"/>
                <w:szCs w:val="26"/>
                <w:shd w:val="clear" w:color="auto" w:fill="FFFFFF"/>
                <w:lang w:val="vi-VN"/>
              </w:rPr>
              <w:t>5. Cơ quan thực hiện TTHC:</w:t>
            </w:r>
          </w:p>
        </w:tc>
      </w:tr>
      <w:tr w:rsidR="00771557" w:rsidRPr="00A9705F" w:rsidTr="00A67ECD">
        <w:trPr>
          <w:gridAfter w:val="1"/>
          <w:wAfter w:w="12" w:type="dxa"/>
          <w:jc w:val="center"/>
        </w:trPr>
        <w:tc>
          <w:tcPr>
            <w:tcW w:w="4955" w:type="dxa"/>
            <w:gridSpan w:val="2"/>
            <w:vAlign w:val="center"/>
          </w:tcPr>
          <w:p w:rsidR="00771557" w:rsidRPr="008D6244" w:rsidRDefault="00771557" w:rsidP="00771557">
            <w:pPr>
              <w:rPr>
                <w:b/>
                <w:bCs/>
                <w:color w:val="000000" w:themeColor="text1"/>
                <w:sz w:val="26"/>
                <w:szCs w:val="26"/>
                <w:lang w:val="vi-VN"/>
              </w:rPr>
            </w:pPr>
            <w:r w:rsidRPr="008D6244">
              <w:rPr>
                <w:color w:val="000000" w:themeColor="text1"/>
                <w:sz w:val="26"/>
                <w:szCs w:val="26"/>
                <w:shd w:val="clear" w:color="auto" w:fill="FFFFFF"/>
              </w:rPr>
              <w:t>Cơ quan thực hiện:</w:t>
            </w:r>
          </w:p>
        </w:tc>
        <w:tc>
          <w:tcPr>
            <w:tcW w:w="4983" w:type="dxa"/>
            <w:gridSpan w:val="4"/>
            <w:vAlign w:val="center"/>
          </w:tcPr>
          <w:p w:rsidR="00771557" w:rsidRPr="00A9705F" w:rsidRDefault="00E87EFD" w:rsidP="00771557">
            <w:pPr>
              <w:jc w:val="both"/>
              <w:rPr>
                <w:bCs/>
                <w:color w:val="000000" w:themeColor="text1"/>
                <w:sz w:val="26"/>
                <w:szCs w:val="26"/>
                <w:lang w:val="vi-VN"/>
              </w:rPr>
            </w:pPr>
            <w:r w:rsidRPr="00A9705F">
              <w:rPr>
                <w:bCs/>
                <w:color w:val="000000" w:themeColor="text1"/>
                <w:sz w:val="26"/>
                <w:szCs w:val="26"/>
                <w:lang w:val="vi-VN"/>
              </w:rPr>
              <w:t>Cơ quan được HĐND tỉnh phân cấp theo quy định.</w:t>
            </w:r>
          </w:p>
        </w:tc>
      </w:tr>
      <w:tr w:rsidR="00771557" w:rsidRPr="00A9705F" w:rsidTr="00A67ECD">
        <w:trPr>
          <w:gridAfter w:val="1"/>
          <w:wAfter w:w="12" w:type="dxa"/>
          <w:jc w:val="center"/>
        </w:trPr>
        <w:tc>
          <w:tcPr>
            <w:tcW w:w="4955" w:type="dxa"/>
            <w:gridSpan w:val="2"/>
            <w:vAlign w:val="center"/>
          </w:tcPr>
          <w:p w:rsidR="00771557" w:rsidRPr="008D6244" w:rsidRDefault="00771557" w:rsidP="00771557">
            <w:pPr>
              <w:rPr>
                <w:b/>
                <w:bCs/>
                <w:color w:val="000000" w:themeColor="text1"/>
                <w:sz w:val="26"/>
                <w:szCs w:val="26"/>
                <w:lang w:val="vi-VN"/>
              </w:rPr>
            </w:pPr>
            <w:r w:rsidRPr="00A9705F">
              <w:rPr>
                <w:color w:val="000000" w:themeColor="text1"/>
                <w:sz w:val="26"/>
                <w:szCs w:val="26"/>
                <w:shd w:val="clear" w:color="auto" w:fill="FFFFFF"/>
                <w:lang w:val="vi-VN"/>
              </w:rPr>
              <w:t>Cơ quan có thẩm quyền:</w:t>
            </w:r>
          </w:p>
        </w:tc>
        <w:tc>
          <w:tcPr>
            <w:tcW w:w="4983" w:type="dxa"/>
            <w:gridSpan w:val="4"/>
          </w:tcPr>
          <w:p w:rsidR="00771557" w:rsidRPr="008D6244" w:rsidRDefault="00A67ECD" w:rsidP="00A67ECD">
            <w:pPr>
              <w:widowControl w:val="0"/>
              <w:shd w:val="clear" w:color="auto" w:fill="FFFFFF"/>
              <w:spacing w:before="120" w:after="120"/>
              <w:jc w:val="both"/>
              <w:rPr>
                <w:b/>
                <w:bCs/>
                <w:color w:val="000000" w:themeColor="text1"/>
                <w:sz w:val="26"/>
                <w:szCs w:val="26"/>
                <w:lang w:val="vi-VN"/>
              </w:rPr>
            </w:pPr>
            <w:r w:rsidRPr="00A9705F">
              <w:rPr>
                <w:sz w:val="28"/>
                <w:szCs w:val="28"/>
                <w:lang w:val="vi-VN" w:eastAsia="vi-VN"/>
              </w:rPr>
              <w:t xml:space="preserve">Chủ tịch Ủy ban nhân dân tỉnh </w:t>
            </w:r>
          </w:p>
        </w:tc>
      </w:tr>
      <w:tr w:rsidR="00771557" w:rsidRPr="008D6244" w:rsidTr="00A67ECD">
        <w:trPr>
          <w:gridAfter w:val="1"/>
          <w:wAfter w:w="12" w:type="dxa"/>
          <w:jc w:val="center"/>
        </w:trPr>
        <w:tc>
          <w:tcPr>
            <w:tcW w:w="4955" w:type="dxa"/>
            <w:gridSpan w:val="2"/>
            <w:vAlign w:val="center"/>
          </w:tcPr>
          <w:p w:rsidR="00771557" w:rsidRPr="008D6244" w:rsidRDefault="00771557" w:rsidP="00771557">
            <w:pPr>
              <w:rPr>
                <w:b/>
                <w:bCs/>
                <w:color w:val="000000" w:themeColor="text1"/>
                <w:sz w:val="26"/>
                <w:szCs w:val="26"/>
                <w:lang w:val="vi-VN"/>
              </w:rPr>
            </w:pPr>
            <w:r w:rsidRPr="008D6244">
              <w:rPr>
                <w:color w:val="000000" w:themeColor="text1"/>
                <w:sz w:val="26"/>
                <w:szCs w:val="26"/>
                <w:shd w:val="clear" w:color="auto" w:fill="FFFFFF"/>
              </w:rPr>
              <w:t>Cơ quan phối hợp:</w:t>
            </w:r>
          </w:p>
        </w:tc>
        <w:tc>
          <w:tcPr>
            <w:tcW w:w="4983" w:type="dxa"/>
            <w:gridSpan w:val="4"/>
            <w:vAlign w:val="center"/>
          </w:tcPr>
          <w:p w:rsidR="00771557" w:rsidRPr="008D6244" w:rsidRDefault="00771557" w:rsidP="00771557">
            <w:pPr>
              <w:rPr>
                <w:b/>
                <w:bCs/>
                <w:color w:val="000000" w:themeColor="text1"/>
                <w:sz w:val="26"/>
                <w:szCs w:val="26"/>
                <w:lang w:val="vi-VN"/>
              </w:rPr>
            </w:pPr>
            <w:r w:rsidRPr="008D6244">
              <w:rPr>
                <w:color w:val="000000" w:themeColor="text1"/>
                <w:sz w:val="26"/>
                <w:szCs w:val="26"/>
              </w:rPr>
              <w:t>Không có</w:t>
            </w:r>
          </w:p>
        </w:tc>
      </w:tr>
      <w:tr w:rsidR="00771557" w:rsidRPr="00A9705F" w:rsidTr="00A67ECD">
        <w:trPr>
          <w:gridAfter w:val="1"/>
          <w:wAfter w:w="12" w:type="dxa"/>
          <w:jc w:val="center"/>
        </w:trPr>
        <w:tc>
          <w:tcPr>
            <w:tcW w:w="4955" w:type="dxa"/>
            <w:gridSpan w:val="2"/>
            <w:vAlign w:val="center"/>
          </w:tcPr>
          <w:p w:rsidR="00771557" w:rsidRPr="008D6244" w:rsidRDefault="00771557" w:rsidP="00771557">
            <w:pPr>
              <w:rPr>
                <w:b/>
                <w:bCs/>
                <w:color w:val="000000" w:themeColor="text1"/>
                <w:sz w:val="26"/>
                <w:szCs w:val="26"/>
                <w:lang w:val="vi-VN"/>
              </w:rPr>
            </w:pPr>
            <w:r w:rsidRPr="008D6244">
              <w:rPr>
                <w:b/>
                <w:color w:val="000000" w:themeColor="text1"/>
                <w:sz w:val="26"/>
                <w:szCs w:val="26"/>
                <w:shd w:val="clear" w:color="auto" w:fill="FFFFFF"/>
              </w:rPr>
              <w:t>Địa chỉ tiếp nhận hồ sơ:</w:t>
            </w:r>
          </w:p>
        </w:tc>
        <w:tc>
          <w:tcPr>
            <w:tcW w:w="4983" w:type="dxa"/>
            <w:gridSpan w:val="4"/>
          </w:tcPr>
          <w:p w:rsidR="00771557" w:rsidRPr="00A9705F" w:rsidRDefault="005E3BBC" w:rsidP="00A67ECD">
            <w:pPr>
              <w:spacing w:after="120"/>
              <w:jc w:val="both"/>
              <w:rPr>
                <w:bCs/>
                <w:sz w:val="26"/>
                <w:szCs w:val="26"/>
                <w:lang w:val="vi-VN"/>
              </w:rPr>
            </w:pPr>
            <w:r>
              <w:rPr>
                <w:sz w:val="26"/>
                <w:szCs w:val="26"/>
                <w:lang w:val="nl-NL"/>
              </w:rPr>
              <w:t>Trung tâm P</w:t>
            </w:r>
            <w:r w:rsidR="00A67ECD" w:rsidRPr="00A67ECD">
              <w:rPr>
                <w:sz w:val="26"/>
                <w:szCs w:val="26"/>
                <w:lang w:val="nl-NL"/>
              </w:rPr>
              <w:t>hục vụ hành chính công tỉnh</w:t>
            </w:r>
            <w:r w:rsidR="00A67ECD" w:rsidRPr="00A67ECD">
              <w:rPr>
                <w:bCs/>
                <w:sz w:val="26"/>
                <w:szCs w:val="26"/>
                <w:lang w:val="vi-VN"/>
              </w:rPr>
              <w:t xml:space="preserve"> (số </w:t>
            </w:r>
            <w:r w:rsidR="00A67ECD" w:rsidRPr="00A67ECD">
              <w:rPr>
                <w:bCs/>
                <w:sz w:val="26"/>
                <w:szCs w:val="26"/>
                <w:lang w:val="nl-NL"/>
              </w:rPr>
              <w:t>83</w:t>
            </w:r>
            <w:r w:rsidR="00A67ECD" w:rsidRPr="00A67ECD">
              <w:rPr>
                <w:bCs/>
                <w:sz w:val="26"/>
                <w:szCs w:val="26"/>
                <w:lang w:val="vi-VN"/>
              </w:rPr>
              <w:t xml:space="preserve">, đường </w:t>
            </w:r>
            <w:r w:rsidR="00A67ECD" w:rsidRPr="00A67ECD">
              <w:rPr>
                <w:bCs/>
                <w:sz w:val="26"/>
                <w:szCs w:val="26"/>
                <w:lang w:val="nl-NL"/>
              </w:rPr>
              <w:t>Phạm Tung</w:t>
            </w:r>
            <w:r w:rsidR="00A67ECD" w:rsidRPr="00A67ECD">
              <w:rPr>
                <w:bCs/>
                <w:sz w:val="26"/>
                <w:szCs w:val="26"/>
                <w:lang w:val="vi-VN"/>
              </w:rPr>
              <w:t xml:space="preserve">, </w:t>
            </w:r>
            <w:r w:rsidR="00A67ECD" w:rsidRPr="00A67ECD">
              <w:rPr>
                <w:bCs/>
                <w:sz w:val="26"/>
                <w:szCs w:val="26"/>
                <w:lang w:val="nl-NL"/>
              </w:rPr>
              <w:t>P</w:t>
            </w:r>
            <w:r w:rsidR="00A67ECD" w:rsidRPr="00A67ECD">
              <w:rPr>
                <w:bCs/>
                <w:sz w:val="26"/>
                <w:szCs w:val="26"/>
                <w:lang w:val="vi-VN"/>
              </w:rPr>
              <w:t xml:space="preserve">hường </w:t>
            </w:r>
            <w:r w:rsidR="00A67ECD" w:rsidRPr="00A67ECD">
              <w:rPr>
                <w:bCs/>
                <w:sz w:val="26"/>
                <w:szCs w:val="26"/>
                <w:lang w:val="nl-NL"/>
              </w:rPr>
              <w:t>3</w:t>
            </w:r>
            <w:r w:rsidR="00A67ECD" w:rsidRPr="00A67ECD">
              <w:rPr>
                <w:bCs/>
                <w:sz w:val="26"/>
                <w:szCs w:val="26"/>
                <w:lang w:val="vi-VN"/>
              </w:rPr>
              <w:t>, Thành phố Tây Ninh, tỉnh Tây Ninh)</w:t>
            </w:r>
            <w:r w:rsidRPr="00A9705F">
              <w:rPr>
                <w:bCs/>
                <w:sz w:val="26"/>
                <w:szCs w:val="26"/>
                <w:lang w:val="vi-VN"/>
              </w:rPr>
              <w:t xml:space="preserve"> hoặc tại Cơ quan được HĐND tỉnh phân cấp theo quy định.</w:t>
            </w:r>
          </w:p>
        </w:tc>
      </w:tr>
      <w:tr w:rsidR="00771557" w:rsidRPr="00A9705F" w:rsidTr="00A67ECD">
        <w:trPr>
          <w:jc w:val="center"/>
        </w:trPr>
        <w:tc>
          <w:tcPr>
            <w:tcW w:w="9950" w:type="dxa"/>
            <w:gridSpan w:val="7"/>
          </w:tcPr>
          <w:p w:rsidR="00771557" w:rsidRPr="008D6244" w:rsidRDefault="00771557" w:rsidP="00A67ECD">
            <w:pPr>
              <w:rPr>
                <w:b/>
                <w:bCs/>
                <w:color w:val="000000" w:themeColor="text1"/>
                <w:sz w:val="26"/>
                <w:szCs w:val="26"/>
                <w:lang w:val="vi-VN"/>
              </w:rPr>
            </w:pPr>
            <w:r w:rsidRPr="00A9705F">
              <w:rPr>
                <w:b/>
                <w:color w:val="000000" w:themeColor="text1"/>
                <w:sz w:val="26"/>
                <w:szCs w:val="26"/>
                <w:shd w:val="clear" w:color="auto" w:fill="FFFFFF"/>
                <w:lang w:val="vi-VN"/>
              </w:rPr>
              <w:t xml:space="preserve">6. Kết quả thực hiện: </w:t>
            </w:r>
            <w:r w:rsidR="00A67ECD" w:rsidRPr="00E35821">
              <w:rPr>
                <w:sz w:val="28"/>
                <w:szCs w:val="28"/>
                <w:lang w:val="vi-VN" w:eastAsia="vi-VN"/>
              </w:rPr>
              <w:t>Quyết định xác lập quyền sở hữu toàn dân và chuyển giao sang Tập đoàn Điện lực Việt Nam</w:t>
            </w:r>
          </w:p>
        </w:tc>
      </w:tr>
      <w:tr w:rsidR="00771557" w:rsidRPr="008D6244" w:rsidTr="00A67ECD">
        <w:trPr>
          <w:gridAfter w:val="2"/>
          <w:wAfter w:w="29" w:type="dxa"/>
          <w:jc w:val="center"/>
        </w:trPr>
        <w:tc>
          <w:tcPr>
            <w:tcW w:w="1554" w:type="dxa"/>
            <w:vAlign w:val="center"/>
          </w:tcPr>
          <w:p w:rsidR="00771557" w:rsidRPr="008D6244" w:rsidRDefault="00771557" w:rsidP="00771557">
            <w:pPr>
              <w:jc w:val="center"/>
              <w:rPr>
                <w:b/>
                <w:color w:val="000000" w:themeColor="text1"/>
                <w:sz w:val="26"/>
                <w:szCs w:val="26"/>
              </w:rPr>
            </w:pPr>
            <w:r w:rsidRPr="008D6244">
              <w:rPr>
                <w:b/>
                <w:color w:val="000000" w:themeColor="text1"/>
                <w:sz w:val="26"/>
                <w:szCs w:val="26"/>
              </w:rPr>
              <w:t>Mã tài liệu</w:t>
            </w:r>
          </w:p>
        </w:tc>
        <w:tc>
          <w:tcPr>
            <w:tcW w:w="6664" w:type="dxa"/>
            <w:gridSpan w:val="3"/>
            <w:vAlign w:val="center"/>
          </w:tcPr>
          <w:p w:rsidR="00771557" w:rsidRPr="008D6244" w:rsidRDefault="00771557" w:rsidP="00771557">
            <w:pPr>
              <w:jc w:val="center"/>
              <w:rPr>
                <w:b/>
                <w:bCs/>
                <w:color w:val="000000" w:themeColor="text1"/>
                <w:sz w:val="26"/>
                <w:szCs w:val="26"/>
                <w:lang w:val="vi-VN"/>
              </w:rPr>
            </w:pPr>
            <w:r w:rsidRPr="008D6244">
              <w:rPr>
                <w:b/>
                <w:color w:val="000000" w:themeColor="text1"/>
                <w:sz w:val="26"/>
                <w:szCs w:val="26"/>
              </w:rPr>
              <w:t>Tên kết quả</w:t>
            </w:r>
          </w:p>
        </w:tc>
        <w:tc>
          <w:tcPr>
            <w:tcW w:w="1703" w:type="dxa"/>
            <w:vAlign w:val="center"/>
          </w:tcPr>
          <w:p w:rsidR="00771557" w:rsidRPr="008D6244" w:rsidRDefault="00771557" w:rsidP="00771557">
            <w:pPr>
              <w:jc w:val="center"/>
              <w:rPr>
                <w:b/>
                <w:bCs/>
                <w:color w:val="000000" w:themeColor="text1"/>
                <w:sz w:val="26"/>
                <w:szCs w:val="26"/>
                <w:lang w:val="vi-VN"/>
              </w:rPr>
            </w:pPr>
            <w:r w:rsidRPr="008D6244">
              <w:rPr>
                <w:b/>
                <w:color w:val="000000" w:themeColor="text1"/>
                <w:sz w:val="26"/>
                <w:szCs w:val="26"/>
              </w:rPr>
              <w:t>Tệp đính kèm</w:t>
            </w:r>
          </w:p>
        </w:tc>
      </w:tr>
      <w:tr w:rsidR="00771557" w:rsidRPr="00A9705F" w:rsidTr="00A67ECD">
        <w:trPr>
          <w:gridAfter w:val="2"/>
          <w:wAfter w:w="29" w:type="dxa"/>
          <w:jc w:val="center"/>
        </w:trPr>
        <w:tc>
          <w:tcPr>
            <w:tcW w:w="1554" w:type="dxa"/>
            <w:vAlign w:val="center"/>
          </w:tcPr>
          <w:p w:rsidR="00771557" w:rsidRPr="008D6244" w:rsidRDefault="00771557" w:rsidP="00771557">
            <w:pPr>
              <w:jc w:val="center"/>
              <w:rPr>
                <w:b/>
                <w:bCs/>
                <w:color w:val="000000" w:themeColor="text1"/>
                <w:sz w:val="26"/>
                <w:szCs w:val="26"/>
                <w:lang w:val="vi-VN"/>
              </w:rPr>
            </w:pPr>
          </w:p>
        </w:tc>
        <w:tc>
          <w:tcPr>
            <w:tcW w:w="6664" w:type="dxa"/>
            <w:gridSpan w:val="3"/>
          </w:tcPr>
          <w:p w:rsidR="00771557" w:rsidRPr="008D6244" w:rsidRDefault="00A67ECD" w:rsidP="00771557">
            <w:pPr>
              <w:jc w:val="both"/>
              <w:rPr>
                <w:b/>
                <w:bCs/>
                <w:color w:val="000000" w:themeColor="text1"/>
                <w:sz w:val="26"/>
                <w:szCs w:val="26"/>
                <w:lang w:val="vi-VN"/>
              </w:rPr>
            </w:pPr>
            <w:r w:rsidRPr="00E35821">
              <w:rPr>
                <w:sz w:val="28"/>
                <w:szCs w:val="28"/>
                <w:lang w:val="vi-VN" w:eastAsia="vi-VN"/>
              </w:rPr>
              <w:t>Quyết định xác lập quyền sở hữu toàn dân và chuyển giao sang Tập đoàn Điện lực Việt Nam</w:t>
            </w:r>
          </w:p>
        </w:tc>
        <w:tc>
          <w:tcPr>
            <w:tcW w:w="1703" w:type="dxa"/>
          </w:tcPr>
          <w:p w:rsidR="00771557" w:rsidRPr="008D6244" w:rsidRDefault="00771557" w:rsidP="00771557">
            <w:pPr>
              <w:jc w:val="center"/>
              <w:rPr>
                <w:b/>
                <w:bCs/>
                <w:color w:val="000000" w:themeColor="text1"/>
                <w:sz w:val="26"/>
                <w:szCs w:val="26"/>
                <w:lang w:val="vi-VN"/>
              </w:rPr>
            </w:pPr>
          </w:p>
        </w:tc>
      </w:tr>
      <w:tr w:rsidR="00771557" w:rsidRPr="008D6244" w:rsidTr="00A67ECD">
        <w:trPr>
          <w:jc w:val="center"/>
        </w:trPr>
        <w:tc>
          <w:tcPr>
            <w:tcW w:w="9950" w:type="dxa"/>
            <w:gridSpan w:val="7"/>
          </w:tcPr>
          <w:p w:rsidR="00771557" w:rsidRPr="008D6244" w:rsidRDefault="00771557" w:rsidP="00771557">
            <w:pPr>
              <w:rPr>
                <w:b/>
                <w:bCs/>
                <w:color w:val="000000" w:themeColor="text1"/>
                <w:sz w:val="26"/>
                <w:szCs w:val="26"/>
                <w:lang w:val="vi-VN"/>
              </w:rPr>
            </w:pPr>
            <w:r w:rsidRPr="008D6244">
              <w:rPr>
                <w:b/>
                <w:color w:val="000000" w:themeColor="text1"/>
                <w:sz w:val="26"/>
                <w:szCs w:val="26"/>
                <w:shd w:val="clear" w:color="auto" w:fill="FFFFFF"/>
              </w:rPr>
              <w:t>7. Căn cứ pháp lý</w:t>
            </w:r>
          </w:p>
        </w:tc>
      </w:tr>
      <w:tr w:rsidR="00771557" w:rsidRPr="008D6244" w:rsidTr="00A67ECD">
        <w:trPr>
          <w:gridAfter w:val="2"/>
          <w:wAfter w:w="29" w:type="dxa"/>
          <w:jc w:val="center"/>
        </w:trPr>
        <w:tc>
          <w:tcPr>
            <w:tcW w:w="1554" w:type="dxa"/>
            <w:vAlign w:val="center"/>
          </w:tcPr>
          <w:p w:rsidR="00771557" w:rsidRPr="008D6244" w:rsidRDefault="00771557" w:rsidP="00771557">
            <w:pPr>
              <w:jc w:val="center"/>
              <w:rPr>
                <w:b/>
                <w:color w:val="000000" w:themeColor="text1"/>
                <w:sz w:val="26"/>
                <w:szCs w:val="26"/>
              </w:rPr>
            </w:pPr>
            <w:r w:rsidRPr="008D6244">
              <w:rPr>
                <w:b/>
                <w:color w:val="000000" w:themeColor="text1"/>
                <w:sz w:val="26"/>
                <w:szCs w:val="26"/>
              </w:rPr>
              <w:t>Số văn bản</w:t>
            </w:r>
          </w:p>
        </w:tc>
        <w:tc>
          <w:tcPr>
            <w:tcW w:w="3401" w:type="dxa"/>
            <w:vAlign w:val="center"/>
          </w:tcPr>
          <w:p w:rsidR="00771557" w:rsidRPr="008D6244" w:rsidRDefault="00771557" w:rsidP="00771557">
            <w:pPr>
              <w:jc w:val="center"/>
              <w:rPr>
                <w:b/>
                <w:color w:val="000000" w:themeColor="text1"/>
                <w:sz w:val="26"/>
                <w:szCs w:val="26"/>
              </w:rPr>
            </w:pPr>
            <w:r w:rsidRPr="008D6244">
              <w:rPr>
                <w:b/>
                <w:color w:val="000000" w:themeColor="text1"/>
                <w:sz w:val="26"/>
                <w:szCs w:val="26"/>
              </w:rPr>
              <w:t>Tên văn bản</w:t>
            </w:r>
          </w:p>
        </w:tc>
        <w:tc>
          <w:tcPr>
            <w:tcW w:w="1419" w:type="dxa"/>
            <w:vAlign w:val="center"/>
          </w:tcPr>
          <w:p w:rsidR="00771557" w:rsidRPr="008D6244" w:rsidRDefault="00771557" w:rsidP="00771557">
            <w:pPr>
              <w:jc w:val="center"/>
              <w:rPr>
                <w:b/>
                <w:color w:val="000000" w:themeColor="text1"/>
                <w:sz w:val="26"/>
                <w:szCs w:val="26"/>
              </w:rPr>
            </w:pPr>
            <w:r w:rsidRPr="008D6244">
              <w:rPr>
                <w:b/>
                <w:color w:val="000000" w:themeColor="text1"/>
                <w:sz w:val="26"/>
                <w:szCs w:val="26"/>
              </w:rPr>
              <w:t>Ngày văn bản</w:t>
            </w:r>
          </w:p>
        </w:tc>
        <w:tc>
          <w:tcPr>
            <w:tcW w:w="1844" w:type="dxa"/>
            <w:vAlign w:val="center"/>
          </w:tcPr>
          <w:p w:rsidR="00771557" w:rsidRPr="008D6244" w:rsidRDefault="00771557" w:rsidP="00771557">
            <w:pPr>
              <w:jc w:val="center"/>
              <w:rPr>
                <w:b/>
                <w:color w:val="000000" w:themeColor="text1"/>
                <w:sz w:val="26"/>
                <w:szCs w:val="26"/>
              </w:rPr>
            </w:pPr>
            <w:r w:rsidRPr="008D6244">
              <w:rPr>
                <w:b/>
                <w:color w:val="000000" w:themeColor="text1"/>
                <w:sz w:val="26"/>
                <w:szCs w:val="26"/>
              </w:rPr>
              <w:t>Ngày hiệu lực</w:t>
            </w:r>
          </w:p>
        </w:tc>
        <w:tc>
          <w:tcPr>
            <w:tcW w:w="1703" w:type="dxa"/>
            <w:vAlign w:val="center"/>
          </w:tcPr>
          <w:p w:rsidR="00771557" w:rsidRPr="008D6244" w:rsidRDefault="00771557" w:rsidP="00771557">
            <w:pPr>
              <w:jc w:val="center"/>
              <w:rPr>
                <w:b/>
                <w:color w:val="000000" w:themeColor="text1"/>
                <w:sz w:val="26"/>
                <w:szCs w:val="26"/>
              </w:rPr>
            </w:pPr>
            <w:r w:rsidRPr="008D6244">
              <w:rPr>
                <w:b/>
                <w:color w:val="000000" w:themeColor="text1"/>
                <w:sz w:val="26"/>
                <w:szCs w:val="26"/>
              </w:rPr>
              <w:t>Cơ quan ban hành</w:t>
            </w:r>
          </w:p>
        </w:tc>
      </w:tr>
      <w:tr w:rsidR="00771557" w:rsidRPr="008D6244" w:rsidTr="00A67ECD">
        <w:trPr>
          <w:gridAfter w:val="2"/>
          <w:wAfter w:w="29" w:type="dxa"/>
          <w:jc w:val="center"/>
        </w:trPr>
        <w:tc>
          <w:tcPr>
            <w:tcW w:w="1554" w:type="dxa"/>
            <w:vAlign w:val="center"/>
          </w:tcPr>
          <w:p w:rsidR="00771557" w:rsidRPr="008D6244" w:rsidRDefault="00771557" w:rsidP="00771557">
            <w:pPr>
              <w:jc w:val="center"/>
              <w:rPr>
                <w:color w:val="000000" w:themeColor="text1"/>
                <w:sz w:val="26"/>
                <w:szCs w:val="26"/>
              </w:rPr>
            </w:pPr>
          </w:p>
        </w:tc>
        <w:tc>
          <w:tcPr>
            <w:tcW w:w="3401" w:type="dxa"/>
            <w:vAlign w:val="center"/>
          </w:tcPr>
          <w:p w:rsidR="00771557" w:rsidRPr="008D6244" w:rsidRDefault="00A67ECD" w:rsidP="00771557">
            <w:pPr>
              <w:spacing w:before="120" w:after="120" w:line="276" w:lineRule="auto"/>
              <w:ind w:firstLine="311"/>
              <w:jc w:val="both"/>
              <w:rPr>
                <w:sz w:val="26"/>
                <w:szCs w:val="26"/>
                <w:lang w:val="vi-VN"/>
              </w:rPr>
            </w:pPr>
            <w:r w:rsidRPr="00E35821">
              <w:rPr>
                <w:color w:val="000000"/>
                <w:sz w:val="28"/>
                <w:szCs w:val="28"/>
                <w:lang w:eastAsia="vi-VN"/>
              </w:rPr>
              <w:t xml:space="preserve">Nghị định số 02/2024/NĐ-CP ngày 10 tháng 01 năm 2024 của </w:t>
            </w:r>
            <w:r w:rsidRPr="00E35821">
              <w:rPr>
                <w:color w:val="000000"/>
                <w:sz w:val="28"/>
                <w:szCs w:val="28"/>
                <w:lang w:eastAsia="vi-VN"/>
              </w:rPr>
              <w:lastRenderedPageBreak/>
              <w:t>Chính phủ về việc chuyển giao công t</w:t>
            </w:r>
            <w:r>
              <w:rPr>
                <w:color w:val="000000"/>
                <w:sz w:val="28"/>
                <w:szCs w:val="28"/>
                <w:lang w:eastAsia="vi-VN"/>
              </w:rPr>
              <w:t xml:space="preserve">rình điện là tài sản công sang Tập đoàn </w:t>
            </w:r>
            <w:r w:rsidRPr="0040564A">
              <w:rPr>
                <w:color w:val="000000"/>
                <w:sz w:val="28"/>
                <w:szCs w:val="28"/>
                <w:lang w:eastAsia="vi-VN"/>
              </w:rPr>
              <w:t>Đ</w:t>
            </w:r>
            <w:r w:rsidRPr="00E35821">
              <w:rPr>
                <w:color w:val="000000"/>
                <w:sz w:val="28"/>
                <w:szCs w:val="28"/>
                <w:lang w:eastAsia="vi-VN"/>
              </w:rPr>
              <w:t>iện lực Việt Nam</w:t>
            </w:r>
          </w:p>
        </w:tc>
        <w:tc>
          <w:tcPr>
            <w:tcW w:w="1419" w:type="dxa"/>
            <w:vAlign w:val="center"/>
          </w:tcPr>
          <w:p w:rsidR="00771557" w:rsidRPr="008D6244" w:rsidRDefault="00A67ECD" w:rsidP="00771557">
            <w:pPr>
              <w:jc w:val="center"/>
              <w:rPr>
                <w:b/>
                <w:color w:val="000000" w:themeColor="text1"/>
                <w:sz w:val="26"/>
                <w:szCs w:val="26"/>
              </w:rPr>
            </w:pPr>
            <w:r>
              <w:rPr>
                <w:b/>
                <w:color w:val="000000" w:themeColor="text1"/>
                <w:sz w:val="26"/>
                <w:szCs w:val="26"/>
              </w:rPr>
              <w:lastRenderedPageBreak/>
              <w:t>10/01/2024</w:t>
            </w:r>
          </w:p>
        </w:tc>
        <w:tc>
          <w:tcPr>
            <w:tcW w:w="1844" w:type="dxa"/>
            <w:vAlign w:val="center"/>
          </w:tcPr>
          <w:p w:rsidR="00771557" w:rsidRPr="00A67ECD" w:rsidRDefault="00A67ECD" w:rsidP="00771557">
            <w:pPr>
              <w:jc w:val="center"/>
              <w:rPr>
                <w:b/>
                <w:color w:val="000000" w:themeColor="text1"/>
                <w:sz w:val="26"/>
                <w:szCs w:val="26"/>
              </w:rPr>
            </w:pPr>
            <w:r w:rsidRPr="00A67ECD">
              <w:rPr>
                <w:b/>
                <w:color w:val="000000" w:themeColor="text1"/>
                <w:sz w:val="26"/>
                <w:szCs w:val="26"/>
              </w:rPr>
              <w:t>01/03/2024</w:t>
            </w:r>
          </w:p>
        </w:tc>
        <w:tc>
          <w:tcPr>
            <w:tcW w:w="1703" w:type="dxa"/>
            <w:vAlign w:val="center"/>
          </w:tcPr>
          <w:p w:rsidR="00771557" w:rsidRPr="008D6244" w:rsidRDefault="00A67ECD" w:rsidP="00771557">
            <w:pPr>
              <w:jc w:val="center"/>
              <w:rPr>
                <w:color w:val="000000" w:themeColor="text1"/>
                <w:sz w:val="26"/>
                <w:szCs w:val="26"/>
              </w:rPr>
            </w:pPr>
            <w:r>
              <w:rPr>
                <w:color w:val="000000" w:themeColor="text1"/>
                <w:sz w:val="26"/>
                <w:szCs w:val="26"/>
              </w:rPr>
              <w:t>Chính phủ</w:t>
            </w:r>
          </w:p>
        </w:tc>
      </w:tr>
      <w:tr w:rsidR="00771557" w:rsidRPr="008D6244" w:rsidTr="00A67ECD">
        <w:trPr>
          <w:gridAfter w:val="1"/>
          <w:wAfter w:w="12" w:type="dxa"/>
          <w:jc w:val="center"/>
        </w:trPr>
        <w:tc>
          <w:tcPr>
            <w:tcW w:w="6374" w:type="dxa"/>
            <w:gridSpan w:val="3"/>
            <w:vAlign w:val="center"/>
          </w:tcPr>
          <w:p w:rsidR="00771557" w:rsidRPr="008D6244" w:rsidRDefault="00771557" w:rsidP="00771557">
            <w:pPr>
              <w:spacing w:before="60" w:after="60"/>
              <w:rPr>
                <w:color w:val="000000" w:themeColor="text1"/>
                <w:sz w:val="26"/>
                <w:szCs w:val="26"/>
              </w:rPr>
            </w:pPr>
            <w:r w:rsidRPr="008D6244">
              <w:rPr>
                <w:b/>
                <w:bCs/>
                <w:color w:val="000000" w:themeColor="text1"/>
                <w:sz w:val="26"/>
                <w:szCs w:val="26"/>
              </w:rPr>
              <w:lastRenderedPageBreak/>
              <w:t>8. Yêu cầu, điều kiện thực hiện TTHC:</w:t>
            </w:r>
          </w:p>
        </w:tc>
        <w:tc>
          <w:tcPr>
            <w:tcW w:w="3564" w:type="dxa"/>
            <w:gridSpan w:val="3"/>
            <w:vAlign w:val="center"/>
          </w:tcPr>
          <w:p w:rsidR="00A67ECD" w:rsidRDefault="00A67ECD" w:rsidP="00A67ECD">
            <w:pPr>
              <w:widowControl w:val="0"/>
              <w:shd w:val="clear" w:color="auto" w:fill="FFFFFF"/>
              <w:spacing w:before="120" w:after="120"/>
              <w:ind w:firstLine="34"/>
              <w:jc w:val="both"/>
              <w:rPr>
                <w:sz w:val="28"/>
                <w:szCs w:val="28"/>
                <w:lang w:eastAsia="vi-VN"/>
              </w:rPr>
            </w:pPr>
            <w:r>
              <w:rPr>
                <w:sz w:val="28"/>
                <w:szCs w:val="28"/>
                <w:lang w:eastAsia="vi-VN"/>
              </w:rPr>
              <w:t xml:space="preserve">- </w:t>
            </w:r>
            <w:r w:rsidRPr="00E35821">
              <w:rPr>
                <w:sz w:val="28"/>
                <w:szCs w:val="28"/>
                <w:lang w:eastAsia="vi-VN"/>
              </w:rPr>
              <w:t xml:space="preserve">Phù hợp với quy hoạch phát triển điện lực, phương án phát triển mạng lưới cấp điện trong quy hoạch tỉnh tại thời điểm xây dựng hoặc tại thời điểm kiểm tra thực trạng công trình điện để chuyển giao (đối với công trình điện quy định tại điểm a, điểm d khoản 1 Điều 3 Nghị định </w:t>
            </w:r>
            <w:r>
              <w:rPr>
                <w:color w:val="000000"/>
                <w:sz w:val="28"/>
                <w:szCs w:val="28"/>
                <w:lang w:eastAsia="vi-VN"/>
              </w:rPr>
              <w:t>s</w:t>
            </w:r>
            <w:r w:rsidRPr="0040564A">
              <w:rPr>
                <w:color w:val="000000"/>
                <w:sz w:val="28"/>
                <w:szCs w:val="28"/>
                <w:lang w:eastAsia="vi-VN"/>
              </w:rPr>
              <w:t>ố</w:t>
            </w:r>
            <w:r>
              <w:rPr>
                <w:color w:val="000000"/>
                <w:sz w:val="28"/>
                <w:szCs w:val="28"/>
                <w:lang w:eastAsia="vi-VN"/>
              </w:rPr>
              <w:t xml:space="preserve"> 02/2024/N</w:t>
            </w:r>
            <w:r w:rsidRPr="0040564A">
              <w:rPr>
                <w:color w:val="000000"/>
                <w:sz w:val="28"/>
                <w:szCs w:val="28"/>
                <w:lang w:eastAsia="vi-VN"/>
              </w:rPr>
              <w:t>Đ</w:t>
            </w:r>
            <w:r>
              <w:rPr>
                <w:color w:val="000000"/>
                <w:sz w:val="28"/>
                <w:szCs w:val="28"/>
                <w:lang w:eastAsia="vi-VN"/>
              </w:rPr>
              <w:t>-CP</w:t>
            </w:r>
            <w:r>
              <w:rPr>
                <w:sz w:val="28"/>
                <w:szCs w:val="28"/>
                <w:lang w:eastAsia="vi-VN"/>
              </w:rPr>
              <w:t>);</w:t>
            </w:r>
          </w:p>
          <w:p w:rsidR="00A67ECD" w:rsidRPr="00E35821" w:rsidRDefault="00A67ECD" w:rsidP="00A67ECD">
            <w:pPr>
              <w:widowControl w:val="0"/>
              <w:shd w:val="clear" w:color="auto" w:fill="FFFFFF"/>
              <w:spacing w:before="120" w:after="120"/>
              <w:ind w:firstLine="34"/>
              <w:jc w:val="both"/>
              <w:rPr>
                <w:sz w:val="28"/>
                <w:szCs w:val="28"/>
                <w:lang w:eastAsia="vi-VN"/>
              </w:rPr>
            </w:pPr>
            <w:r>
              <w:rPr>
                <w:sz w:val="28"/>
                <w:szCs w:val="28"/>
                <w:lang w:eastAsia="vi-VN"/>
              </w:rPr>
              <w:t>-</w:t>
            </w:r>
            <w:r w:rsidRPr="00E35821">
              <w:rPr>
                <w:sz w:val="28"/>
                <w:szCs w:val="28"/>
                <w:lang w:eastAsia="vi-VN"/>
              </w:rPr>
              <w:t>Đáp ứng quy chuẩn, tiêu chuẩn có liên quan tại thời điểm kiểm tra thực trạng công trình điện để chuyển giao;</w:t>
            </w:r>
          </w:p>
          <w:p w:rsidR="00A67ECD" w:rsidRPr="00E35821" w:rsidRDefault="00A67ECD" w:rsidP="00A67ECD">
            <w:pPr>
              <w:widowControl w:val="0"/>
              <w:shd w:val="clear" w:color="auto" w:fill="FFFFFF"/>
              <w:spacing w:before="120" w:after="120"/>
              <w:ind w:firstLine="34"/>
              <w:jc w:val="both"/>
              <w:rPr>
                <w:sz w:val="28"/>
                <w:szCs w:val="28"/>
                <w:lang w:eastAsia="vi-VN"/>
              </w:rPr>
            </w:pPr>
            <w:r>
              <w:rPr>
                <w:sz w:val="28"/>
                <w:szCs w:val="28"/>
                <w:lang w:eastAsia="vi-VN"/>
              </w:rPr>
              <w:t xml:space="preserve">- </w:t>
            </w:r>
            <w:r w:rsidRPr="00E35821">
              <w:rPr>
                <w:sz w:val="28"/>
                <w:szCs w:val="28"/>
                <w:lang w:eastAsia="vi-VN"/>
              </w:rPr>
              <w:t>Công trình điện đang vận hành (đang được sử dụng để phát điện, truyền tải điện, phân phối điện) bình thường tại thời điểm kiểm tra thực trạng công trình điện để chuyển giao;</w:t>
            </w:r>
          </w:p>
          <w:p w:rsidR="00A67ECD" w:rsidRDefault="00A67ECD" w:rsidP="00A67ECD">
            <w:pPr>
              <w:widowControl w:val="0"/>
              <w:shd w:val="clear" w:color="auto" w:fill="FFFFFF"/>
              <w:spacing w:before="120" w:after="120"/>
              <w:ind w:firstLine="34"/>
              <w:jc w:val="both"/>
              <w:rPr>
                <w:sz w:val="28"/>
                <w:szCs w:val="28"/>
                <w:lang w:eastAsia="vi-VN"/>
              </w:rPr>
            </w:pPr>
            <w:r>
              <w:rPr>
                <w:sz w:val="28"/>
                <w:szCs w:val="28"/>
                <w:lang w:eastAsia="vi-VN"/>
              </w:rPr>
              <w:t xml:space="preserve">- </w:t>
            </w:r>
            <w:r w:rsidRPr="00E35821">
              <w:rPr>
                <w:sz w:val="28"/>
                <w:szCs w:val="28"/>
                <w:lang w:eastAsia="vi-VN"/>
              </w:rPr>
              <w:t>Công trình điện không trong tình trạng cầm cố, thế chấp, bảo lãnh hoặc bảo đảm bất kỳ nghĩa vụ nợ nào khác</w:t>
            </w:r>
            <w:r>
              <w:rPr>
                <w:sz w:val="28"/>
                <w:szCs w:val="28"/>
                <w:lang w:eastAsia="vi-VN"/>
              </w:rPr>
              <w:t>;</w:t>
            </w:r>
          </w:p>
          <w:p w:rsidR="00A67ECD" w:rsidRPr="00E35821" w:rsidRDefault="00A67ECD" w:rsidP="00A67ECD">
            <w:pPr>
              <w:widowControl w:val="0"/>
              <w:shd w:val="clear" w:color="auto" w:fill="FFFFFF"/>
              <w:spacing w:before="120" w:after="120"/>
              <w:ind w:firstLine="34"/>
              <w:jc w:val="both"/>
              <w:rPr>
                <w:sz w:val="28"/>
                <w:szCs w:val="28"/>
                <w:lang w:eastAsia="vi-VN"/>
              </w:rPr>
            </w:pPr>
            <w:r>
              <w:rPr>
                <w:sz w:val="28"/>
                <w:szCs w:val="28"/>
                <w:lang w:eastAsia="vi-VN"/>
              </w:rPr>
              <w:t>- Ph</w:t>
            </w:r>
            <w:r w:rsidRPr="0040564A">
              <w:rPr>
                <w:sz w:val="28"/>
                <w:szCs w:val="28"/>
                <w:lang w:eastAsia="vi-VN"/>
              </w:rPr>
              <w:t>ải</w:t>
            </w:r>
            <w:r>
              <w:rPr>
                <w:sz w:val="28"/>
                <w:szCs w:val="28"/>
                <w:lang w:eastAsia="vi-VN"/>
              </w:rPr>
              <w:t xml:space="preserve"> c</w:t>
            </w:r>
            <w:r w:rsidRPr="0040564A">
              <w:rPr>
                <w:sz w:val="28"/>
                <w:szCs w:val="28"/>
                <w:lang w:eastAsia="vi-VN"/>
              </w:rPr>
              <w:t>ó</w:t>
            </w:r>
            <w:r>
              <w:rPr>
                <w:sz w:val="28"/>
                <w:szCs w:val="28"/>
                <w:lang w:eastAsia="vi-VN"/>
              </w:rPr>
              <w:t xml:space="preserve"> kh</w:t>
            </w:r>
            <w:r w:rsidRPr="0040564A">
              <w:rPr>
                <w:sz w:val="28"/>
                <w:szCs w:val="28"/>
                <w:lang w:eastAsia="vi-VN"/>
              </w:rPr>
              <w:t>ả</w:t>
            </w:r>
            <w:r>
              <w:rPr>
                <w:sz w:val="28"/>
                <w:szCs w:val="28"/>
                <w:lang w:eastAsia="vi-VN"/>
              </w:rPr>
              <w:t xml:space="preserve"> n</w:t>
            </w:r>
            <w:r w:rsidRPr="0040564A">
              <w:rPr>
                <w:sz w:val="28"/>
                <w:szCs w:val="28"/>
                <w:lang w:eastAsia="vi-VN"/>
              </w:rPr>
              <w:t>ă</w:t>
            </w:r>
            <w:r>
              <w:rPr>
                <w:sz w:val="28"/>
                <w:szCs w:val="28"/>
                <w:lang w:eastAsia="vi-VN"/>
              </w:rPr>
              <w:t>ng c</w:t>
            </w:r>
            <w:r w:rsidRPr="0040564A">
              <w:rPr>
                <w:sz w:val="28"/>
                <w:szCs w:val="28"/>
                <w:lang w:eastAsia="vi-VN"/>
              </w:rPr>
              <w:t>ấ</w:t>
            </w:r>
            <w:r>
              <w:rPr>
                <w:sz w:val="28"/>
                <w:szCs w:val="28"/>
                <w:lang w:eastAsia="vi-VN"/>
              </w:rPr>
              <w:t xml:space="preserve">p </w:t>
            </w:r>
            <w:r w:rsidRPr="0040564A">
              <w:rPr>
                <w:sz w:val="28"/>
                <w:szCs w:val="28"/>
                <w:lang w:eastAsia="vi-VN"/>
              </w:rPr>
              <w:t>đ</w:t>
            </w:r>
            <w:r>
              <w:rPr>
                <w:sz w:val="28"/>
                <w:szCs w:val="28"/>
                <w:lang w:eastAsia="vi-VN"/>
              </w:rPr>
              <w:t>i</w:t>
            </w:r>
            <w:r w:rsidRPr="0040564A">
              <w:rPr>
                <w:sz w:val="28"/>
                <w:szCs w:val="28"/>
                <w:lang w:eastAsia="vi-VN"/>
              </w:rPr>
              <w:t>ện</w:t>
            </w:r>
            <w:r>
              <w:rPr>
                <w:sz w:val="28"/>
                <w:szCs w:val="28"/>
                <w:lang w:eastAsia="vi-VN"/>
              </w:rPr>
              <w:t xml:space="preserve"> ho</w:t>
            </w:r>
            <w:r w:rsidRPr="0040564A">
              <w:rPr>
                <w:sz w:val="28"/>
                <w:szCs w:val="28"/>
                <w:lang w:eastAsia="vi-VN"/>
              </w:rPr>
              <w:t>ặ</w:t>
            </w:r>
            <w:r>
              <w:rPr>
                <w:sz w:val="28"/>
                <w:szCs w:val="28"/>
                <w:lang w:eastAsia="vi-VN"/>
              </w:rPr>
              <w:t>c ph</w:t>
            </w:r>
            <w:r w:rsidRPr="0040564A">
              <w:rPr>
                <w:sz w:val="28"/>
                <w:szCs w:val="28"/>
                <w:lang w:eastAsia="vi-VN"/>
              </w:rPr>
              <w:t>á</w:t>
            </w:r>
            <w:r>
              <w:rPr>
                <w:sz w:val="28"/>
                <w:szCs w:val="28"/>
                <w:lang w:eastAsia="vi-VN"/>
              </w:rPr>
              <w:t>t tri</w:t>
            </w:r>
            <w:r w:rsidRPr="0040564A">
              <w:rPr>
                <w:sz w:val="28"/>
                <w:szCs w:val="28"/>
                <w:lang w:eastAsia="vi-VN"/>
              </w:rPr>
              <w:t>ể</w:t>
            </w:r>
            <w:r>
              <w:rPr>
                <w:sz w:val="28"/>
                <w:szCs w:val="28"/>
                <w:lang w:eastAsia="vi-VN"/>
              </w:rPr>
              <w:t>n c</w:t>
            </w:r>
            <w:r w:rsidRPr="0040564A">
              <w:rPr>
                <w:sz w:val="28"/>
                <w:szCs w:val="28"/>
                <w:lang w:eastAsia="vi-VN"/>
              </w:rPr>
              <w:t>ấ</w:t>
            </w:r>
            <w:r>
              <w:rPr>
                <w:sz w:val="28"/>
                <w:szCs w:val="28"/>
                <w:lang w:eastAsia="vi-VN"/>
              </w:rPr>
              <w:t xml:space="preserve">p </w:t>
            </w:r>
            <w:r w:rsidRPr="0040564A">
              <w:rPr>
                <w:sz w:val="28"/>
                <w:szCs w:val="28"/>
                <w:lang w:eastAsia="vi-VN"/>
              </w:rPr>
              <w:t>đ</w:t>
            </w:r>
            <w:r>
              <w:rPr>
                <w:sz w:val="28"/>
                <w:szCs w:val="28"/>
                <w:lang w:eastAsia="vi-VN"/>
              </w:rPr>
              <w:t>i</w:t>
            </w:r>
            <w:r w:rsidRPr="0040564A">
              <w:rPr>
                <w:sz w:val="28"/>
                <w:szCs w:val="28"/>
                <w:lang w:eastAsia="vi-VN"/>
              </w:rPr>
              <w:t>ện</w:t>
            </w:r>
            <w:r>
              <w:rPr>
                <w:sz w:val="28"/>
                <w:szCs w:val="28"/>
                <w:lang w:eastAsia="vi-VN"/>
              </w:rPr>
              <w:t xml:space="preserve"> cho c</w:t>
            </w:r>
            <w:r w:rsidRPr="0040564A">
              <w:rPr>
                <w:sz w:val="28"/>
                <w:szCs w:val="28"/>
                <w:lang w:eastAsia="vi-VN"/>
              </w:rPr>
              <w:t>á</w:t>
            </w:r>
            <w:r>
              <w:rPr>
                <w:sz w:val="28"/>
                <w:szCs w:val="28"/>
                <w:lang w:eastAsia="vi-VN"/>
              </w:rPr>
              <w:t>c t</w:t>
            </w:r>
            <w:r w:rsidRPr="0040564A">
              <w:rPr>
                <w:sz w:val="28"/>
                <w:szCs w:val="28"/>
                <w:lang w:eastAsia="vi-VN"/>
              </w:rPr>
              <w:t>ổ</w:t>
            </w:r>
            <w:r>
              <w:rPr>
                <w:sz w:val="28"/>
                <w:szCs w:val="28"/>
                <w:lang w:eastAsia="vi-VN"/>
              </w:rPr>
              <w:t xml:space="preserve"> ch</w:t>
            </w:r>
            <w:r w:rsidRPr="0040564A">
              <w:rPr>
                <w:sz w:val="28"/>
                <w:szCs w:val="28"/>
                <w:lang w:eastAsia="vi-VN"/>
              </w:rPr>
              <w:t>ức</w:t>
            </w:r>
            <w:r>
              <w:rPr>
                <w:sz w:val="28"/>
                <w:szCs w:val="28"/>
                <w:lang w:eastAsia="vi-VN"/>
              </w:rPr>
              <w:t>, h</w:t>
            </w:r>
            <w:r w:rsidRPr="0040564A">
              <w:rPr>
                <w:sz w:val="28"/>
                <w:szCs w:val="28"/>
                <w:lang w:eastAsia="vi-VN"/>
              </w:rPr>
              <w:t>ộ</w:t>
            </w:r>
            <w:r>
              <w:rPr>
                <w:sz w:val="28"/>
                <w:szCs w:val="28"/>
                <w:lang w:eastAsia="vi-VN"/>
              </w:rPr>
              <w:t xml:space="preserve"> d</w:t>
            </w:r>
            <w:r w:rsidRPr="0040564A">
              <w:rPr>
                <w:sz w:val="28"/>
                <w:szCs w:val="28"/>
                <w:lang w:eastAsia="vi-VN"/>
              </w:rPr>
              <w:t>â</w:t>
            </w:r>
            <w:r>
              <w:rPr>
                <w:sz w:val="28"/>
                <w:szCs w:val="28"/>
                <w:lang w:eastAsia="vi-VN"/>
              </w:rPr>
              <w:t>n t</w:t>
            </w:r>
            <w:r w:rsidRPr="0040564A">
              <w:rPr>
                <w:sz w:val="28"/>
                <w:szCs w:val="28"/>
                <w:lang w:eastAsia="vi-VN"/>
              </w:rPr>
              <w:t>ạiđịa</w:t>
            </w:r>
            <w:r>
              <w:rPr>
                <w:sz w:val="28"/>
                <w:szCs w:val="28"/>
                <w:lang w:eastAsia="vi-VN"/>
              </w:rPr>
              <w:t xml:space="preserve"> ph</w:t>
            </w:r>
            <w:r w:rsidRPr="0040564A">
              <w:rPr>
                <w:sz w:val="28"/>
                <w:szCs w:val="28"/>
                <w:lang w:eastAsia="vi-VN"/>
              </w:rPr>
              <w:t>ươ</w:t>
            </w:r>
            <w:r>
              <w:rPr>
                <w:sz w:val="28"/>
                <w:szCs w:val="28"/>
                <w:lang w:eastAsia="vi-VN"/>
              </w:rPr>
              <w:t>ng.</w:t>
            </w:r>
          </w:p>
          <w:p w:rsidR="00771557" w:rsidRPr="008D6244" w:rsidRDefault="00771557" w:rsidP="00771557">
            <w:pPr>
              <w:ind w:firstLine="176"/>
              <w:jc w:val="both"/>
              <w:rPr>
                <w:color w:val="000000" w:themeColor="text1"/>
                <w:sz w:val="26"/>
                <w:szCs w:val="26"/>
                <w:lang w:val="vi-VN"/>
              </w:rPr>
            </w:pPr>
          </w:p>
        </w:tc>
      </w:tr>
      <w:tr w:rsidR="00771557" w:rsidRPr="008D6244" w:rsidTr="00A67ECD">
        <w:trPr>
          <w:jc w:val="center"/>
        </w:trPr>
        <w:tc>
          <w:tcPr>
            <w:tcW w:w="9950" w:type="dxa"/>
            <w:gridSpan w:val="7"/>
            <w:vAlign w:val="center"/>
          </w:tcPr>
          <w:p w:rsidR="00771557" w:rsidRPr="008D6244" w:rsidRDefault="00771557" w:rsidP="00771557">
            <w:pPr>
              <w:jc w:val="both"/>
              <w:rPr>
                <w:color w:val="000000" w:themeColor="text1"/>
                <w:sz w:val="26"/>
                <w:szCs w:val="26"/>
                <w:lang w:val="vi-VN"/>
              </w:rPr>
            </w:pPr>
            <w:r w:rsidRPr="008D6244">
              <w:rPr>
                <w:b/>
                <w:bCs/>
                <w:color w:val="000000" w:themeColor="text1"/>
                <w:sz w:val="26"/>
                <w:szCs w:val="26"/>
                <w:lang w:val="en-GB"/>
              </w:rPr>
              <w:t>* Ghi chú</w:t>
            </w:r>
          </w:p>
        </w:tc>
      </w:tr>
      <w:tr w:rsidR="00771557" w:rsidRPr="00A9705F" w:rsidTr="00A67ECD">
        <w:trPr>
          <w:jc w:val="center"/>
        </w:trPr>
        <w:tc>
          <w:tcPr>
            <w:tcW w:w="1554" w:type="dxa"/>
            <w:vAlign w:val="center"/>
          </w:tcPr>
          <w:p w:rsidR="00771557" w:rsidRPr="008D6244" w:rsidRDefault="00771557" w:rsidP="00771557">
            <w:pPr>
              <w:spacing w:before="60" w:after="60"/>
              <w:jc w:val="center"/>
              <w:rPr>
                <w:bCs/>
                <w:color w:val="000000" w:themeColor="text1"/>
                <w:sz w:val="26"/>
                <w:szCs w:val="26"/>
              </w:rPr>
            </w:pPr>
            <w:r w:rsidRPr="008D6244">
              <w:rPr>
                <w:bCs/>
                <w:color w:val="000000" w:themeColor="text1"/>
                <w:sz w:val="26"/>
                <w:szCs w:val="26"/>
              </w:rPr>
              <w:t>Thành phần hồ sơ lưu</w:t>
            </w:r>
          </w:p>
        </w:tc>
        <w:tc>
          <w:tcPr>
            <w:tcW w:w="8396" w:type="dxa"/>
            <w:gridSpan w:val="6"/>
            <w:vAlign w:val="center"/>
          </w:tcPr>
          <w:p w:rsidR="00A67ECD" w:rsidRPr="00140EF6" w:rsidRDefault="00A67ECD" w:rsidP="00944884">
            <w:pPr>
              <w:spacing w:before="60" w:after="60"/>
              <w:jc w:val="both"/>
              <w:rPr>
                <w:bCs/>
                <w:color w:val="000000" w:themeColor="text1"/>
                <w:sz w:val="26"/>
                <w:szCs w:val="26"/>
                <w:lang w:val="vi-VN"/>
              </w:rPr>
            </w:pPr>
            <w:r w:rsidRPr="00140EF6">
              <w:rPr>
                <w:bCs/>
                <w:color w:val="000000" w:themeColor="text1"/>
                <w:sz w:val="26"/>
                <w:szCs w:val="26"/>
                <w:lang w:val="vi-VN"/>
              </w:rPr>
              <w:t xml:space="preserve">- Hồ sơ đề nghị chuyển giao </w:t>
            </w:r>
            <w:r w:rsidR="00944884">
              <w:rPr>
                <w:bCs/>
                <w:color w:val="000000" w:themeColor="text1"/>
                <w:sz w:val="26"/>
                <w:szCs w:val="26"/>
                <w:lang w:val="vi-VN"/>
              </w:rPr>
              <w:t>công trình điện.</w:t>
            </w:r>
          </w:p>
          <w:p w:rsidR="00771557" w:rsidRDefault="00A67ECD" w:rsidP="00944884">
            <w:pPr>
              <w:spacing w:before="60" w:after="60"/>
              <w:jc w:val="both"/>
              <w:rPr>
                <w:bCs/>
                <w:color w:val="000000" w:themeColor="text1"/>
                <w:sz w:val="26"/>
                <w:szCs w:val="26"/>
                <w:lang w:val="vi-VN"/>
              </w:rPr>
            </w:pPr>
            <w:r w:rsidRPr="00140EF6">
              <w:rPr>
                <w:bCs/>
                <w:color w:val="000000" w:themeColor="text1"/>
                <w:sz w:val="26"/>
                <w:szCs w:val="26"/>
                <w:lang w:val="vi-VN"/>
              </w:rPr>
              <w:t xml:space="preserve">- Hồ sơ đề nghị xác lập quyền sở hữu toàn dân và chuyển giao </w:t>
            </w:r>
            <w:r w:rsidR="00944884">
              <w:rPr>
                <w:bCs/>
                <w:color w:val="000000" w:themeColor="text1"/>
                <w:sz w:val="26"/>
                <w:szCs w:val="26"/>
                <w:lang w:val="vi-VN"/>
              </w:rPr>
              <w:t>sang Tập đoàn Điện lực Việt Nam.</w:t>
            </w:r>
          </w:p>
          <w:p w:rsidR="00944884" w:rsidRPr="00A9705F" w:rsidRDefault="00944884" w:rsidP="00944884">
            <w:pPr>
              <w:spacing w:before="60" w:after="60"/>
              <w:jc w:val="both"/>
              <w:rPr>
                <w:color w:val="000000" w:themeColor="text1"/>
                <w:sz w:val="26"/>
                <w:szCs w:val="26"/>
                <w:lang w:val="vi-VN"/>
              </w:rPr>
            </w:pPr>
            <w:r w:rsidRPr="00A9705F">
              <w:rPr>
                <w:bCs/>
                <w:color w:val="000000" w:themeColor="text1"/>
                <w:sz w:val="26"/>
                <w:szCs w:val="26"/>
                <w:lang w:val="vi-VN"/>
              </w:rPr>
              <w:t xml:space="preserve">- </w:t>
            </w:r>
            <w:r w:rsidRPr="00E35821">
              <w:rPr>
                <w:sz w:val="28"/>
                <w:szCs w:val="28"/>
                <w:lang w:val="vi-VN" w:eastAsia="vi-VN"/>
              </w:rPr>
              <w:t>Quyết định xác lập quyền sở hữu toàn dân và chuyển giao sang Tập đoàn Điện lực Việt Nam</w:t>
            </w:r>
            <w:r w:rsidRPr="00A9705F">
              <w:rPr>
                <w:sz w:val="28"/>
                <w:szCs w:val="28"/>
                <w:lang w:val="vi-VN" w:eastAsia="vi-VN"/>
              </w:rPr>
              <w:t xml:space="preserve"> của Chủ tịch UBND tỉnh Tây Ninh.</w:t>
            </w:r>
          </w:p>
        </w:tc>
      </w:tr>
      <w:tr w:rsidR="00771557" w:rsidRPr="00A9705F" w:rsidTr="00A67ECD">
        <w:trPr>
          <w:jc w:val="center"/>
        </w:trPr>
        <w:tc>
          <w:tcPr>
            <w:tcW w:w="1554" w:type="dxa"/>
            <w:vAlign w:val="center"/>
          </w:tcPr>
          <w:p w:rsidR="00771557" w:rsidRPr="008D6244" w:rsidRDefault="00771557" w:rsidP="00771557">
            <w:pPr>
              <w:spacing w:before="60" w:after="60"/>
              <w:jc w:val="center"/>
              <w:rPr>
                <w:bCs/>
                <w:color w:val="000000" w:themeColor="text1"/>
                <w:sz w:val="26"/>
                <w:szCs w:val="26"/>
                <w:lang w:val="nl-NL"/>
              </w:rPr>
            </w:pPr>
            <w:r w:rsidRPr="008D6244">
              <w:rPr>
                <w:bCs/>
                <w:color w:val="000000" w:themeColor="text1"/>
                <w:sz w:val="26"/>
                <w:szCs w:val="26"/>
                <w:lang w:val="nl-NL"/>
              </w:rPr>
              <w:lastRenderedPageBreak/>
              <w:t>Thời gian lưu và nơi lưu</w:t>
            </w:r>
          </w:p>
        </w:tc>
        <w:tc>
          <w:tcPr>
            <w:tcW w:w="8396" w:type="dxa"/>
            <w:gridSpan w:val="6"/>
            <w:vAlign w:val="center"/>
          </w:tcPr>
          <w:p w:rsidR="00771557" w:rsidRPr="008D6244" w:rsidRDefault="00771557" w:rsidP="00944884">
            <w:pPr>
              <w:spacing w:before="60" w:after="60"/>
              <w:ind w:left="103" w:right="127"/>
              <w:jc w:val="both"/>
              <w:rPr>
                <w:color w:val="000000" w:themeColor="text1"/>
                <w:sz w:val="26"/>
                <w:szCs w:val="26"/>
                <w:lang w:val="hr-HR"/>
              </w:rPr>
            </w:pPr>
            <w:r w:rsidRPr="008D6244">
              <w:rPr>
                <w:color w:val="000000" w:themeColor="text1"/>
                <w:sz w:val="26"/>
                <w:szCs w:val="26"/>
                <w:lang w:val="nl-NL"/>
              </w:rPr>
              <w:t xml:space="preserve"> Hồ sơ đã giải quyết xong, sau khi kết thúc vụ việc, chuyển hồ </w:t>
            </w:r>
            <w:r w:rsidR="00944884">
              <w:rPr>
                <w:color w:val="000000" w:themeColor="text1"/>
                <w:sz w:val="26"/>
                <w:szCs w:val="26"/>
                <w:lang w:val="nl-NL"/>
              </w:rPr>
              <w:t xml:space="preserve">sơ cho Văn thư Văn phòng UBND tỉnh lưu trữ </w:t>
            </w:r>
            <w:r w:rsidRPr="008D6244">
              <w:rPr>
                <w:color w:val="000000" w:themeColor="text1"/>
                <w:sz w:val="26"/>
                <w:szCs w:val="26"/>
                <w:lang w:val="nl-NL"/>
              </w:rPr>
              <w:t>và thời gian lưu trữ theo quy định của pháp luật hiện hành.</w:t>
            </w:r>
          </w:p>
        </w:tc>
      </w:tr>
    </w:tbl>
    <w:p w:rsidR="00710FEE" w:rsidRPr="008D6244" w:rsidRDefault="002B6C45" w:rsidP="00170059">
      <w:pPr>
        <w:jc w:val="center"/>
        <w:rPr>
          <w:b/>
          <w:bCs/>
          <w:color w:val="000000" w:themeColor="text1"/>
          <w:sz w:val="26"/>
          <w:szCs w:val="26"/>
          <w:lang w:val="vi-VN"/>
        </w:rPr>
      </w:pPr>
      <w:r w:rsidRPr="008D6244">
        <w:rPr>
          <w:b/>
          <w:bCs/>
          <w:color w:val="000000" w:themeColor="text1"/>
          <w:sz w:val="26"/>
          <w:szCs w:val="26"/>
          <w:lang w:val="vi-VN"/>
        </w:rPr>
        <w:tab/>
      </w:r>
      <w:r w:rsidRPr="008D6244">
        <w:rPr>
          <w:b/>
          <w:bCs/>
          <w:color w:val="000000" w:themeColor="text1"/>
          <w:sz w:val="26"/>
          <w:szCs w:val="26"/>
          <w:lang w:val="vi-VN"/>
        </w:rPr>
        <w:tab/>
      </w:r>
    </w:p>
    <w:p w:rsidR="00A2373D" w:rsidRPr="008D6244" w:rsidRDefault="00A2373D"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F9268B" w:rsidRPr="008D6244" w:rsidRDefault="00F9268B" w:rsidP="00170059">
      <w:pPr>
        <w:jc w:val="center"/>
        <w:rPr>
          <w:b/>
          <w:bCs/>
          <w:color w:val="000000" w:themeColor="text1"/>
          <w:sz w:val="26"/>
          <w:szCs w:val="26"/>
          <w:lang w:val="vi-VN"/>
        </w:rPr>
      </w:pPr>
    </w:p>
    <w:p w:rsidR="005B356F" w:rsidRPr="008D6244" w:rsidRDefault="005B356F"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972B9D" w:rsidRPr="008D6244" w:rsidRDefault="00972B9D" w:rsidP="00170059">
      <w:pPr>
        <w:jc w:val="center"/>
        <w:rPr>
          <w:b/>
          <w:bCs/>
          <w:color w:val="000000" w:themeColor="text1"/>
          <w:sz w:val="26"/>
          <w:szCs w:val="26"/>
          <w:lang w:val="vi-VN"/>
        </w:rPr>
      </w:pPr>
    </w:p>
    <w:p w:rsidR="00B518FF" w:rsidRPr="00A9705F" w:rsidRDefault="00B518FF" w:rsidP="00B518FF">
      <w:pPr>
        <w:spacing w:before="120"/>
        <w:rPr>
          <w:color w:val="FF0000"/>
          <w:sz w:val="26"/>
          <w:szCs w:val="26"/>
          <w:lang w:val="nl-NL"/>
        </w:rPr>
      </w:pPr>
    </w:p>
    <w:p w:rsidR="00707946" w:rsidRPr="00A9705F" w:rsidRDefault="00707946" w:rsidP="00823210">
      <w:pPr>
        <w:spacing w:before="120"/>
        <w:rPr>
          <w:color w:val="000000" w:themeColor="text1"/>
          <w:sz w:val="28"/>
          <w:szCs w:val="28"/>
          <w:lang w:val="nl-NL"/>
        </w:rPr>
      </w:pPr>
    </w:p>
    <w:sectPr w:rsidR="00707946" w:rsidRPr="00A9705F" w:rsidSect="004C7A00">
      <w:headerReference w:type="default" r:id="rId8"/>
      <w:pgSz w:w="11906" w:h="16838" w:code="9"/>
      <w:pgMar w:top="1134" w:right="851" w:bottom="851" w:left="1276"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C9" w:rsidRDefault="007833C9" w:rsidP="00DB05A5">
      <w:r>
        <w:separator/>
      </w:r>
    </w:p>
  </w:endnote>
  <w:endnote w:type="continuationSeparator" w:id="0">
    <w:p w:rsidR="007833C9" w:rsidRDefault="007833C9" w:rsidP="00D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C9" w:rsidRDefault="007833C9" w:rsidP="00DB05A5">
      <w:r>
        <w:separator/>
      </w:r>
    </w:p>
  </w:footnote>
  <w:footnote w:type="continuationSeparator" w:id="0">
    <w:p w:rsidR="007833C9" w:rsidRDefault="007833C9" w:rsidP="00DB05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55857"/>
      <w:docPartObj>
        <w:docPartGallery w:val="Page Numbers (Top of Page)"/>
        <w:docPartUnique/>
      </w:docPartObj>
    </w:sdtPr>
    <w:sdtEndPr>
      <w:rPr>
        <w:noProof/>
      </w:rPr>
    </w:sdtEndPr>
    <w:sdtContent>
      <w:p w:rsidR="009F4461" w:rsidRDefault="00A74BE1">
        <w:pPr>
          <w:pStyle w:val="Header"/>
          <w:jc w:val="center"/>
        </w:pPr>
        <w:r>
          <w:fldChar w:fldCharType="begin"/>
        </w:r>
        <w:r w:rsidR="009F4461">
          <w:instrText xml:space="preserve"> PAGE   \* MERGEFORMAT </w:instrText>
        </w:r>
        <w:r>
          <w:fldChar w:fldCharType="separate"/>
        </w:r>
        <w:r w:rsidR="00A9705F">
          <w:rPr>
            <w:noProof/>
          </w:rPr>
          <w:t>3</w:t>
        </w:r>
        <w:r>
          <w:rPr>
            <w:noProof/>
          </w:rPr>
          <w:fldChar w:fldCharType="end"/>
        </w:r>
      </w:p>
    </w:sdtContent>
  </w:sdt>
  <w:p w:rsidR="009F4461" w:rsidRDefault="009F44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38"/>
    <w:multiLevelType w:val="hybridMultilevel"/>
    <w:tmpl w:val="0A48C956"/>
    <w:lvl w:ilvl="0" w:tplc="69E0380C">
      <w:start w:val="1"/>
      <w:numFmt w:val="bullet"/>
      <w:lvlText w:val="•"/>
      <w:lvlJc w:val="left"/>
      <w:pPr>
        <w:tabs>
          <w:tab w:val="num" w:pos="436"/>
        </w:tabs>
        <w:ind w:left="436" w:hanging="360"/>
      </w:pPr>
      <w:rPr>
        <w:rFonts w:ascii="Times New Roman" w:hAnsi="Times New Roman" w:hint="default"/>
      </w:rPr>
    </w:lvl>
    <w:lvl w:ilvl="1" w:tplc="B000906A" w:tentative="1">
      <w:start w:val="1"/>
      <w:numFmt w:val="bullet"/>
      <w:lvlText w:val="•"/>
      <w:lvlJc w:val="left"/>
      <w:pPr>
        <w:tabs>
          <w:tab w:val="num" w:pos="1156"/>
        </w:tabs>
        <w:ind w:left="1156" w:hanging="360"/>
      </w:pPr>
      <w:rPr>
        <w:rFonts w:ascii="Times New Roman" w:hAnsi="Times New Roman" w:hint="default"/>
      </w:rPr>
    </w:lvl>
    <w:lvl w:ilvl="2" w:tplc="C2A25658" w:tentative="1">
      <w:start w:val="1"/>
      <w:numFmt w:val="bullet"/>
      <w:lvlText w:val="•"/>
      <w:lvlJc w:val="left"/>
      <w:pPr>
        <w:tabs>
          <w:tab w:val="num" w:pos="1876"/>
        </w:tabs>
        <w:ind w:left="1876" w:hanging="360"/>
      </w:pPr>
      <w:rPr>
        <w:rFonts w:ascii="Times New Roman" w:hAnsi="Times New Roman" w:hint="default"/>
      </w:rPr>
    </w:lvl>
    <w:lvl w:ilvl="3" w:tplc="C66EFB20" w:tentative="1">
      <w:start w:val="1"/>
      <w:numFmt w:val="bullet"/>
      <w:lvlText w:val="•"/>
      <w:lvlJc w:val="left"/>
      <w:pPr>
        <w:tabs>
          <w:tab w:val="num" w:pos="2596"/>
        </w:tabs>
        <w:ind w:left="2596" w:hanging="360"/>
      </w:pPr>
      <w:rPr>
        <w:rFonts w:ascii="Times New Roman" w:hAnsi="Times New Roman" w:hint="default"/>
      </w:rPr>
    </w:lvl>
    <w:lvl w:ilvl="4" w:tplc="7E5AD22E" w:tentative="1">
      <w:start w:val="1"/>
      <w:numFmt w:val="bullet"/>
      <w:lvlText w:val="•"/>
      <w:lvlJc w:val="left"/>
      <w:pPr>
        <w:tabs>
          <w:tab w:val="num" w:pos="3316"/>
        </w:tabs>
        <w:ind w:left="3316" w:hanging="360"/>
      </w:pPr>
      <w:rPr>
        <w:rFonts w:ascii="Times New Roman" w:hAnsi="Times New Roman" w:hint="default"/>
      </w:rPr>
    </w:lvl>
    <w:lvl w:ilvl="5" w:tplc="C3CC07D4" w:tentative="1">
      <w:start w:val="1"/>
      <w:numFmt w:val="bullet"/>
      <w:lvlText w:val="•"/>
      <w:lvlJc w:val="left"/>
      <w:pPr>
        <w:tabs>
          <w:tab w:val="num" w:pos="4036"/>
        </w:tabs>
        <w:ind w:left="4036" w:hanging="360"/>
      </w:pPr>
      <w:rPr>
        <w:rFonts w:ascii="Times New Roman" w:hAnsi="Times New Roman" w:hint="default"/>
      </w:rPr>
    </w:lvl>
    <w:lvl w:ilvl="6" w:tplc="9804604E" w:tentative="1">
      <w:start w:val="1"/>
      <w:numFmt w:val="bullet"/>
      <w:lvlText w:val="•"/>
      <w:lvlJc w:val="left"/>
      <w:pPr>
        <w:tabs>
          <w:tab w:val="num" w:pos="4756"/>
        </w:tabs>
        <w:ind w:left="4756" w:hanging="360"/>
      </w:pPr>
      <w:rPr>
        <w:rFonts w:ascii="Times New Roman" w:hAnsi="Times New Roman" w:hint="default"/>
      </w:rPr>
    </w:lvl>
    <w:lvl w:ilvl="7" w:tplc="FEE6697A" w:tentative="1">
      <w:start w:val="1"/>
      <w:numFmt w:val="bullet"/>
      <w:lvlText w:val="•"/>
      <w:lvlJc w:val="left"/>
      <w:pPr>
        <w:tabs>
          <w:tab w:val="num" w:pos="5476"/>
        </w:tabs>
        <w:ind w:left="5476" w:hanging="360"/>
      </w:pPr>
      <w:rPr>
        <w:rFonts w:ascii="Times New Roman" w:hAnsi="Times New Roman" w:hint="default"/>
      </w:rPr>
    </w:lvl>
    <w:lvl w:ilvl="8" w:tplc="08A05986"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2"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CC7B4C"/>
    <w:multiLevelType w:val="hybridMultilevel"/>
    <w:tmpl w:val="A8266BFE"/>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34A51"/>
    <w:multiLevelType w:val="hybridMultilevel"/>
    <w:tmpl w:val="849855F0"/>
    <w:lvl w:ilvl="0" w:tplc="68F609D6">
      <w:start w:val="1"/>
      <w:numFmt w:val="bullet"/>
      <w:lvlText w:val="•"/>
      <w:lvlJc w:val="left"/>
      <w:pPr>
        <w:tabs>
          <w:tab w:val="num" w:pos="720"/>
        </w:tabs>
        <w:ind w:left="720" w:hanging="360"/>
      </w:pPr>
      <w:rPr>
        <w:rFonts w:ascii="Times New Roman" w:hAnsi="Times New Roman" w:hint="default"/>
      </w:rPr>
    </w:lvl>
    <w:lvl w:ilvl="1" w:tplc="D346B08C" w:tentative="1">
      <w:start w:val="1"/>
      <w:numFmt w:val="bullet"/>
      <w:lvlText w:val="•"/>
      <w:lvlJc w:val="left"/>
      <w:pPr>
        <w:tabs>
          <w:tab w:val="num" w:pos="1440"/>
        </w:tabs>
        <w:ind w:left="1440" w:hanging="360"/>
      </w:pPr>
      <w:rPr>
        <w:rFonts w:ascii="Times New Roman" w:hAnsi="Times New Roman" w:hint="default"/>
      </w:rPr>
    </w:lvl>
    <w:lvl w:ilvl="2" w:tplc="60A4D776" w:tentative="1">
      <w:start w:val="1"/>
      <w:numFmt w:val="bullet"/>
      <w:lvlText w:val="•"/>
      <w:lvlJc w:val="left"/>
      <w:pPr>
        <w:tabs>
          <w:tab w:val="num" w:pos="2160"/>
        </w:tabs>
        <w:ind w:left="2160" w:hanging="360"/>
      </w:pPr>
      <w:rPr>
        <w:rFonts w:ascii="Times New Roman" w:hAnsi="Times New Roman" w:hint="default"/>
      </w:rPr>
    </w:lvl>
    <w:lvl w:ilvl="3" w:tplc="85D816F4" w:tentative="1">
      <w:start w:val="1"/>
      <w:numFmt w:val="bullet"/>
      <w:lvlText w:val="•"/>
      <w:lvlJc w:val="left"/>
      <w:pPr>
        <w:tabs>
          <w:tab w:val="num" w:pos="2880"/>
        </w:tabs>
        <w:ind w:left="2880" w:hanging="360"/>
      </w:pPr>
      <w:rPr>
        <w:rFonts w:ascii="Times New Roman" w:hAnsi="Times New Roman" w:hint="default"/>
      </w:rPr>
    </w:lvl>
    <w:lvl w:ilvl="4" w:tplc="DF52CF7C" w:tentative="1">
      <w:start w:val="1"/>
      <w:numFmt w:val="bullet"/>
      <w:lvlText w:val="•"/>
      <w:lvlJc w:val="left"/>
      <w:pPr>
        <w:tabs>
          <w:tab w:val="num" w:pos="3600"/>
        </w:tabs>
        <w:ind w:left="3600" w:hanging="360"/>
      </w:pPr>
      <w:rPr>
        <w:rFonts w:ascii="Times New Roman" w:hAnsi="Times New Roman" w:hint="default"/>
      </w:rPr>
    </w:lvl>
    <w:lvl w:ilvl="5" w:tplc="7EEEE48C" w:tentative="1">
      <w:start w:val="1"/>
      <w:numFmt w:val="bullet"/>
      <w:lvlText w:val="•"/>
      <w:lvlJc w:val="left"/>
      <w:pPr>
        <w:tabs>
          <w:tab w:val="num" w:pos="4320"/>
        </w:tabs>
        <w:ind w:left="4320" w:hanging="360"/>
      </w:pPr>
      <w:rPr>
        <w:rFonts w:ascii="Times New Roman" w:hAnsi="Times New Roman" w:hint="default"/>
      </w:rPr>
    </w:lvl>
    <w:lvl w:ilvl="6" w:tplc="5E147CD4" w:tentative="1">
      <w:start w:val="1"/>
      <w:numFmt w:val="bullet"/>
      <w:lvlText w:val="•"/>
      <w:lvlJc w:val="left"/>
      <w:pPr>
        <w:tabs>
          <w:tab w:val="num" w:pos="5040"/>
        </w:tabs>
        <w:ind w:left="5040" w:hanging="360"/>
      </w:pPr>
      <w:rPr>
        <w:rFonts w:ascii="Times New Roman" w:hAnsi="Times New Roman" w:hint="default"/>
      </w:rPr>
    </w:lvl>
    <w:lvl w:ilvl="7" w:tplc="74F4471C" w:tentative="1">
      <w:start w:val="1"/>
      <w:numFmt w:val="bullet"/>
      <w:lvlText w:val="•"/>
      <w:lvlJc w:val="left"/>
      <w:pPr>
        <w:tabs>
          <w:tab w:val="num" w:pos="5760"/>
        </w:tabs>
        <w:ind w:left="5760" w:hanging="360"/>
      </w:pPr>
      <w:rPr>
        <w:rFonts w:ascii="Times New Roman" w:hAnsi="Times New Roman" w:hint="default"/>
      </w:rPr>
    </w:lvl>
    <w:lvl w:ilvl="8" w:tplc="77B014A4"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347E"/>
    <w:rsid w:val="00007D89"/>
    <w:rsid w:val="00016479"/>
    <w:rsid w:val="00030C7E"/>
    <w:rsid w:val="00030DC3"/>
    <w:rsid w:val="000362BA"/>
    <w:rsid w:val="0004678C"/>
    <w:rsid w:val="000776DD"/>
    <w:rsid w:val="00081162"/>
    <w:rsid w:val="000932E2"/>
    <w:rsid w:val="000A76A6"/>
    <w:rsid w:val="000B4CD2"/>
    <w:rsid w:val="000C073C"/>
    <w:rsid w:val="000C6CB0"/>
    <w:rsid w:val="000D6A48"/>
    <w:rsid w:val="000E0BD2"/>
    <w:rsid w:val="000E18E6"/>
    <w:rsid w:val="000E4A9C"/>
    <w:rsid w:val="000F2F8C"/>
    <w:rsid w:val="00135340"/>
    <w:rsid w:val="00140EF6"/>
    <w:rsid w:val="00144C12"/>
    <w:rsid w:val="00146734"/>
    <w:rsid w:val="00161AD0"/>
    <w:rsid w:val="00170059"/>
    <w:rsid w:val="00171326"/>
    <w:rsid w:val="001803EE"/>
    <w:rsid w:val="0018136F"/>
    <w:rsid w:val="001925A8"/>
    <w:rsid w:val="0019551F"/>
    <w:rsid w:val="001B3EDC"/>
    <w:rsid w:val="001C16AF"/>
    <w:rsid w:val="001C1B5C"/>
    <w:rsid w:val="001C55A3"/>
    <w:rsid w:val="001D19B2"/>
    <w:rsid w:val="001D347E"/>
    <w:rsid w:val="001D5FB4"/>
    <w:rsid w:val="0020114B"/>
    <w:rsid w:val="00201793"/>
    <w:rsid w:val="00205515"/>
    <w:rsid w:val="00213362"/>
    <w:rsid w:val="002147B5"/>
    <w:rsid w:val="00230D4D"/>
    <w:rsid w:val="00240747"/>
    <w:rsid w:val="00251DC1"/>
    <w:rsid w:val="0027428B"/>
    <w:rsid w:val="00282848"/>
    <w:rsid w:val="002A1B0B"/>
    <w:rsid w:val="002B36E3"/>
    <w:rsid w:val="002B6C45"/>
    <w:rsid w:val="002B78A8"/>
    <w:rsid w:val="002C5D6F"/>
    <w:rsid w:val="002D4244"/>
    <w:rsid w:val="002D53C9"/>
    <w:rsid w:val="002E2B38"/>
    <w:rsid w:val="002E494C"/>
    <w:rsid w:val="002E4C82"/>
    <w:rsid w:val="002F6DB8"/>
    <w:rsid w:val="00315075"/>
    <w:rsid w:val="003431DC"/>
    <w:rsid w:val="003449FD"/>
    <w:rsid w:val="0035384A"/>
    <w:rsid w:val="0036162D"/>
    <w:rsid w:val="00364390"/>
    <w:rsid w:val="003937E3"/>
    <w:rsid w:val="003950C2"/>
    <w:rsid w:val="003954F1"/>
    <w:rsid w:val="00395E0A"/>
    <w:rsid w:val="003E06C3"/>
    <w:rsid w:val="00421759"/>
    <w:rsid w:val="00422A41"/>
    <w:rsid w:val="00426825"/>
    <w:rsid w:val="0043610D"/>
    <w:rsid w:val="00451B07"/>
    <w:rsid w:val="00462A1A"/>
    <w:rsid w:val="00482FD0"/>
    <w:rsid w:val="00495A82"/>
    <w:rsid w:val="004A10A9"/>
    <w:rsid w:val="004A1A0F"/>
    <w:rsid w:val="004B0AEB"/>
    <w:rsid w:val="004B0F7D"/>
    <w:rsid w:val="004C3EEB"/>
    <w:rsid w:val="004C7A00"/>
    <w:rsid w:val="004E7963"/>
    <w:rsid w:val="00500DD4"/>
    <w:rsid w:val="005024AA"/>
    <w:rsid w:val="00516F00"/>
    <w:rsid w:val="00520D38"/>
    <w:rsid w:val="0052206E"/>
    <w:rsid w:val="00527744"/>
    <w:rsid w:val="00530548"/>
    <w:rsid w:val="00533D31"/>
    <w:rsid w:val="005379C0"/>
    <w:rsid w:val="0055513F"/>
    <w:rsid w:val="00560187"/>
    <w:rsid w:val="00575E5A"/>
    <w:rsid w:val="005902D4"/>
    <w:rsid w:val="005A17B2"/>
    <w:rsid w:val="005B356F"/>
    <w:rsid w:val="005C579D"/>
    <w:rsid w:val="005C6E5E"/>
    <w:rsid w:val="005E04E7"/>
    <w:rsid w:val="005E3BBC"/>
    <w:rsid w:val="00606258"/>
    <w:rsid w:val="00612F3D"/>
    <w:rsid w:val="00622A98"/>
    <w:rsid w:val="00630C6A"/>
    <w:rsid w:val="006428E5"/>
    <w:rsid w:val="00653E10"/>
    <w:rsid w:val="006835C7"/>
    <w:rsid w:val="00685D0A"/>
    <w:rsid w:val="006A44FB"/>
    <w:rsid w:val="006A4D6F"/>
    <w:rsid w:val="006B7814"/>
    <w:rsid w:val="006C4ABB"/>
    <w:rsid w:val="006F7737"/>
    <w:rsid w:val="00707946"/>
    <w:rsid w:val="00710FEE"/>
    <w:rsid w:val="00752B19"/>
    <w:rsid w:val="00771557"/>
    <w:rsid w:val="0077411D"/>
    <w:rsid w:val="007833C9"/>
    <w:rsid w:val="007870DA"/>
    <w:rsid w:val="007A7995"/>
    <w:rsid w:val="007B24D9"/>
    <w:rsid w:val="007B7294"/>
    <w:rsid w:val="007B7935"/>
    <w:rsid w:val="007D2AEB"/>
    <w:rsid w:val="007D41AE"/>
    <w:rsid w:val="007E070F"/>
    <w:rsid w:val="007E1AD9"/>
    <w:rsid w:val="007F02FB"/>
    <w:rsid w:val="007F6D68"/>
    <w:rsid w:val="00817C44"/>
    <w:rsid w:val="00823210"/>
    <w:rsid w:val="00847C5C"/>
    <w:rsid w:val="00854724"/>
    <w:rsid w:val="008648CB"/>
    <w:rsid w:val="0087446A"/>
    <w:rsid w:val="00875EB2"/>
    <w:rsid w:val="00883DA7"/>
    <w:rsid w:val="00894A5F"/>
    <w:rsid w:val="00894D1F"/>
    <w:rsid w:val="0089594C"/>
    <w:rsid w:val="008A072F"/>
    <w:rsid w:val="008A4545"/>
    <w:rsid w:val="008A7CB0"/>
    <w:rsid w:val="008B4307"/>
    <w:rsid w:val="008B4429"/>
    <w:rsid w:val="008C746A"/>
    <w:rsid w:val="008D6244"/>
    <w:rsid w:val="008F5104"/>
    <w:rsid w:val="008F7F37"/>
    <w:rsid w:val="00906FE9"/>
    <w:rsid w:val="00907F28"/>
    <w:rsid w:val="00911013"/>
    <w:rsid w:val="0091349D"/>
    <w:rsid w:val="00917691"/>
    <w:rsid w:val="00936937"/>
    <w:rsid w:val="00944884"/>
    <w:rsid w:val="00951391"/>
    <w:rsid w:val="00955ACA"/>
    <w:rsid w:val="00956BB6"/>
    <w:rsid w:val="00972B9D"/>
    <w:rsid w:val="009764E2"/>
    <w:rsid w:val="0097678B"/>
    <w:rsid w:val="00983778"/>
    <w:rsid w:val="009913BE"/>
    <w:rsid w:val="00993EB6"/>
    <w:rsid w:val="00997C78"/>
    <w:rsid w:val="009B0BF2"/>
    <w:rsid w:val="009B3805"/>
    <w:rsid w:val="009B77D0"/>
    <w:rsid w:val="009C2F91"/>
    <w:rsid w:val="009D4933"/>
    <w:rsid w:val="009F2534"/>
    <w:rsid w:val="009F320D"/>
    <w:rsid w:val="009F4461"/>
    <w:rsid w:val="009F5B07"/>
    <w:rsid w:val="009F5D3A"/>
    <w:rsid w:val="00A01B56"/>
    <w:rsid w:val="00A068CF"/>
    <w:rsid w:val="00A112F6"/>
    <w:rsid w:val="00A16D16"/>
    <w:rsid w:val="00A20111"/>
    <w:rsid w:val="00A2373D"/>
    <w:rsid w:val="00A305C2"/>
    <w:rsid w:val="00A34099"/>
    <w:rsid w:val="00A40BAB"/>
    <w:rsid w:val="00A50546"/>
    <w:rsid w:val="00A52FBF"/>
    <w:rsid w:val="00A6063C"/>
    <w:rsid w:val="00A66579"/>
    <w:rsid w:val="00A67ECD"/>
    <w:rsid w:val="00A70E44"/>
    <w:rsid w:val="00A74BE1"/>
    <w:rsid w:val="00A9087B"/>
    <w:rsid w:val="00A9705F"/>
    <w:rsid w:val="00A97EE4"/>
    <w:rsid w:val="00AA0D08"/>
    <w:rsid w:val="00AC78B0"/>
    <w:rsid w:val="00AE2200"/>
    <w:rsid w:val="00AE7C16"/>
    <w:rsid w:val="00B0060B"/>
    <w:rsid w:val="00B029AE"/>
    <w:rsid w:val="00B10BA8"/>
    <w:rsid w:val="00B227F6"/>
    <w:rsid w:val="00B30F88"/>
    <w:rsid w:val="00B43931"/>
    <w:rsid w:val="00B50D0C"/>
    <w:rsid w:val="00B518FF"/>
    <w:rsid w:val="00B558D9"/>
    <w:rsid w:val="00B61160"/>
    <w:rsid w:val="00B672E1"/>
    <w:rsid w:val="00B86C22"/>
    <w:rsid w:val="00B924A8"/>
    <w:rsid w:val="00BA78D7"/>
    <w:rsid w:val="00BB6A53"/>
    <w:rsid w:val="00BC0018"/>
    <w:rsid w:val="00BC225B"/>
    <w:rsid w:val="00C00013"/>
    <w:rsid w:val="00C00EEB"/>
    <w:rsid w:val="00C137C2"/>
    <w:rsid w:val="00C216DA"/>
    <w:rsid w:val="00C24A59"/>
    <w:rsid w:val="00C30CAD"/>
    <w:rsid w:val="00C4634B"/>
    <w:rsid w:val="00C547FD"/>
    <w:rsid w:val="00C75BD7"/>
    <w:rsid w:val="00C77098"/>
    <w:rsid w:val="00C8513F"/>
    <w:rsid w:val="00C85FED"/>
    <w:rsid w:val="00C94228"/>
    <w:rsid w:val="00C96957"/>
    <w:rsid w:val="00CA2557"/>
    <w:rsid w:val="00CB36ED"/>
    <w:rsid w:val="00CC245D"/>
    <w:rsid w:val="00CC47A9"/>
    <w:rsid w:val="00CD6CBA"/>
    <w:rsid w:val="00CE03F7"/>
    <w:rsid w:val="00CE2F84"/>
    <w:rsid w:val="00CF232E"/>
    <w:rsid w:val="00CF6E87"/>
    <w:rsid w:val="00D0461A"/>
    <w:rsid w:val="00D04F8E"/>
    <w:rsid w:val="00D17873"/>
    <w:rsid w:val="00D229FC"/>
    <w:rsid w:val="00D26CC1"/>
    <w:rsid w:val="00D302F1"/>
    <w:rsid w:val="00D359AD"/>
    <w:rsid w:val="00D45E9A"/>
    <w:rsid w:val="00D5008E"/>
    <w:rsid w:val="00D612EF"/>
    <w:rsid w:val="00D62C68"/>
    <w:rsid w:val="00D711D2"/>
    <w:rsid w:val="00D74CFE"/>
    <w:rsid w:val="00D8522B"/>
    <w:rsid w:val="00D9613A"/>
    <w:rsid w:val="00D96915"/>
    <w:rsid w:val="00DB05A5"/>
    <w:rsid w:val="00DC22FA"/>
    <w:rsid w:val="00DC7FE2"/>
    <w:rsid w:val="00DD594C"/>
    <w:rsid w:val="00DE03BD"/>
    <w:rsid w:val="00DE3104"/>
    <w:rsid w:val="00E03AB7"/>
    <w:rsid w:val="00E03E2F"/>
    <w:rsid w:val="00E046F5"/>
    <w:rsid w:val="00E05DB6"/>
    <w:rsid w:val="00E061B0"/>
    <w:rsid w:val="00E4213A"/>
    <w:rsid w:val="00E54AA8"/>
    <w:rsid w:val="00E6554A"/>
    <w:rsid w:val="00E7553E"/>
    <w:rsid w:val="00E87EFD"/>
    <w:rsid w:val="00EA5A35"/>
    <w:rsid w:val="00EA6004"/>
    <w:rsid w:val="00EB298E"/>
    <w:rsid w:val="00EB2F6F"/>
    <w:rsid w:val="00EC3774"/>
    <w:rsid w:val="00ED2660"/>
    <w:rsid w:val="00EF0030"/>
    <w:rsid w:val="00EF6F6F"/>
    <w:rsid w:val="00F307BB"/>
    <w:rsid w:val="00F31DA4"/>
    <w:rsid w:val="00F573F2"/>
    <w:rsid w:val="00F618C4"/>
    <w:rsid w:val="00F635F7"/>
    <w:rsid w:val="00F738CB"/>
    <w:rsid w:val="00F75DEC"/>
    <w:rsid w:val="00F9268B"/>
    <w:rsid w:val="00F93BC6"/>
    <w:rsid w:val="00F964EB"/>
    <w:rsid w:val="00FA5C2E"/>
    <w:rsid w:val="00FB23CD"/>
    <w:rsid w:val="00FB6AF4"/>
    <w:rsid w:val="00FC46D3"/>
    <w:rsid w:val="00FE41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120F"/>
  <w15:docId w15:val="{EAB53A57-4213-4F90-8270-110F2465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7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835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9695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695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6957"/>
    <w:pPr>
      <w:keepNext/>
      <w:keepLines/>
      <w:spacing w:before="40"/>
      <w:outlineLvl w:val="4"/>
    </w:pPr>
    <w:rPr>
      <w:rFonts w:asciiTheme="majorHAnsi" w:eastAsiaTheme="majorEastAsia" w:hAnsiTheme="majorHAnsi" w:cstheme="majorBidi"/>
      <w:color w:val="2E74B5" w:themeColor="accent1" w:themeShade="BF"/>
      <w:sz w:val="28"/>
      <w:szCs w:val="28"/>
    </w:rPr>
  </w:style>
  <w:style w:type="paragraph" w:styleId="Heading8">
    <w:name w:val="heading 8"/>
    <w:basedOn w:val="Normal"/>
    <w:next w:val="Normal"/>
    <w:link w:val="Heading8Char"/>
    <w:uiPriority w:val="9"/>
    <w:semiHidden/>
    <w:unhideWhenUsed/>
    <w:qFormat/>
    <w:rsid w:val="00007D8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D347E"/>
    <w:rPr>
      <w:i/>
      <w:iCs/>
    </w:rPr>
  </w:style>
  <w:style w:type="paragraph" w:styleId="ListParagraph">
    <w:name w:val="List Paragraph"/>
    <w:basedOn w:val="Normal"/>
    <w:uiPriority w:val="34"/>
    <w:qFormat/>
    <w:rsid w:val="00854724"/>
    <w:pPr>
      <w:ind w:left="720"/>
      <w:contextualSpacing/>
    </w:pPr>
  </w:style>
  <w:style w:type="table" w:styleId="TableGrid">
    <w:name w:val="Table Grid"/>
    <w:basedOn w:val="TableNormal"/>
    <w:rsid w:val="002D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3EE"/>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1803EE"/>
    <w:rPr>
      <w:rFonts w:ascii="VNI-Times" w:eastAsia="Times New Roman" w:hAnsi="VNI-Times" w:cs="Times New Roman"/>
      <w:sz w:val="24"/>
      <w:szCs w:val="24"/>
      <w:lang w:val="en-US"/>
    </w:rPr>
  </w:style>
  <w:style w:type="paragraph" w:styleId="FootnoteText">
    <w:name w:val="footnote text"/>
    <w:basedOn w:val="Normal"/>
    <w:link w:val="FootnoteTextChar"/>
    <w:uiPriority w:val="99"/>
    <w:qFormat/>
    <w:rsid w:val="00DB05A5"/>
    <w:rPr>
      <w:sz w:val="20"/>
      <w:szCs w:val="20"/>
    </w:rPr>
  </w:style>
  <w:style w:type="character" w:customStyle="1" w:styleId="FootnoteTextChar">
    <w:name w:val="Footnote Text Char"/>
    <w:basedOn w:val="DefaultParagraphFont"/>
    <w:link w:val="FootnoteText"/>
    <w:uiPriority w:val="99"/>
    <w:qFormat/>
    <w:rsid w:val="00DB05A5"/>
    <w:rPr>
      <w:rFonts w:ascii="Times New Roman" w:eastAsia="Times New Roman" w:hAnsi="Times New Roman" w:cs="Times New Roman"/>
      <w:sz w:val="20"/>
      <w:szCs w:val="20"/>
      <w:lang w:val="en-US"/>
    </w:rPr>
  </w:style>
  <w:style w:type="character" w:styleId="FootnoteReference">
    <w:name w:val="footnote reference"/>
    <w:uiPriority w:val="99"/>
    <w:qFormat/>
    <w:rsid w:val="00DB05A5"/>
    <w:rPr>
      <w:vertAlign w:val="superscript"/>
    </w:rPr>
  </w:style>
  <w:style w:type="paragraph" w:styleId="BodyTextIndent2">
    <w:name w:val="Body Text Indent 2"/>
    <w:basedOn w:val="Normal"/>
    <w:link w:val="BodyTextIndent2Char"/>
    <w:rsid w:val="00612F3D"/>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rsid w:val="00612F3D"/>
    <w:rPr>
      <w:rFonts w:ascii=".VnTime" w:eastAsia="Times New Roman" w:hAnsi=".VnTime" w:cs="Times New Roman"/>
      <w:sz w:val="26"/>
      <w:szCs w:val="20"/>
    </w:rPr>
  </w:style>
  <w:style w:type="paragraph" w:styleId="Footer">
    <w:name w:val="footer"/>
    <w:basedOn w:val="Normal"/>
    <w:link w:val="FooterChar"/>
    <w:uiPriority w:val="99"/>
    <w:unhideWhenUsed/>
    <w:rsid w:val="00D5008E"/>
    <w:pPr>
      <w:tabs>
        <w:tab w:val="center" w:pos="4513"/>
        <w:tab w:val="right" w:pos="9026"/>
      </w:tabs>
    </w:pPr>
  </w:style>
  <w:style w:type="character" w:customStyle="1" w:styleId="FooterChar">
    <w:name w:val="Footer Char"/>
    <w:basedOn w:val="DefaultParagraphFont"/>
    <w:link w:val="Footer"/>
    <w:uiPriority w:val="99"/>
    <w:rsid w:val="00D5008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573F2"/>
    <w:rPr>
      <w:color w:val="0563C1" w:themeColor="hyperlink"/>
      <w:u w:val="single"/>
    </w:rPr>
  </w:style>
  <w:style w:type="paragraph" w:styleId="BalloonText">
    <w:name w:val="Balloon Text"/>
    <w:basedOn w:val="Normal"/>
    <w:link w:val="BalloonTextChar"/>
    <w:uiPriority w:val="99"/>
    <w:semiHidden/>
    <w:unhideWhenUsed/>
    <w:rsid w:val="007F6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D68"/>
    <w:rPr>
      <w:rFonts w:ascii="Segoe UI" w:eastAsia="Times New Roman" w:hAnsi="Segoe UI" w:cs="Segoe UI"/>
      <w:sz w:val="18"/>
      <w:szCs w:val="18"/>
      <w:lang w:val="en-US"/>
    </w:rPr>
  </w:style>
  <w:style w:type="paragraph" w:customStyle="1" w:styleId="ws-p">
    <w:name w:val="ws-p"/>
    <w:basedOn w:val="Normal"/>
    <w:rsid w:val="00F635F7"/>
    <w:pPr>
      <w:spacing w:before="100" w:beforeAutospacing="1" w:after="100" w:afterAutospacing="1"/>
    </w:pPr>
  </w:style>
  <w:style w:type="paragraph" w:styleId="NormalWeb">
    <w:name w:val="Normal (Web)"/>
    <w:basedOn w:val="Normal"/>
    <w:uiPriority w:val="99"/>
    <w:unhideWhenUsed/>
    <w:rsid w:val="00F635F7"/>
    <w:pPr>
      <w:spacing w:before="100" w:beforeAutospacing="1" w:after="100" w:afterAutospacing="1"/>
    </w:pPr>
  </w:style>
  <w:style w:type="character" w:customStyle="1" w:styleId="text">
    <w:name w:val="text"/>
    <w:basedOn w:val="DefaultParagraphFont"/>
    <w:rsid w:val="00F635F7"/>
  </w:style>
  <w:style w:type="character" w:styleId="Strong">
    <w:name w:val="Strong"/>
    <w:basedOn w:val="DefaultParagraphFont"/>
    <w:uiPriority w:val="22"/>
    <w:qFormat/>
    <w:rsid w:val="00016479"/>
    <w:rPr>
      <w:b/>
      <w:bCs/>
    </w:rPr>
  </w:style>
  <w:style w:type="character" w:customStyle="1" w:styleId="Bodytext2">
    <w:name w:val="Body text (2)_"/>
    <w:basedOn w:val="DefaultParagraphFont"/>
    <w:link w:val="Bodytext20"/>
    <w:rsid w:val="001B3EDC"/>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1B3EDC"/>
    <w:pPr>
      <w:widowControl w:val="0"/>
      <w:shd w:val="clear" w:color="auto" w:fill="FFFFFF"/>
      <w:spacing w:line="0" w:lineRule="atLeast"/>
    </w:pPr>
    <w:rPr>
      <w:sz w:val="21"/>
      <w:szCs w:val="21"/>
      <w:lang w:val="en-GB"/>
    </w:rPr>
  </w:style>
  <w:style w:type="character" w:customStyle="1" w:styleId="Heading10">
    <w:name w:val="Heading #1_"/>
    <w:basedOn w:val="DefaultParagraphFont"/>
    <w:link w:val="Heading11"/>
    <w:rsid w:val="00E03E2F"/>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E03E2F"/>
    <w:pPr>
      <w:widowControl w:val="0"/>
      <w:shd w:val="clear" w:color="auto" w:fill="FFFFFF"/>
      <w:spacing w:line="269" w:lineRule="exact"/>
      <w:jc w:val="center"/>
      <w:outlineLvl w:val="0"/>
    </w:pPr>
    <w:rPr>
      <w:b/>
      <w:bCs/>
      <w:sz w:val="22"/>
      <w:szCs w:val="22"/>
      <w:lang w:val="en-GB"/>
    </w:rPr>
  </w:style>
  <w:style w:type="character" w:customStyle="1" w:styleId="Heading8Char">
    <w:name w:val="Heading 8 Char"/>
    <w:basedOn w:val="DefaultParagraphFont"/>
    <w:link w:val="Heading8"/>
    <w:rsid w:val="00007D89"/>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uiPriority w:val="99"/>
    <w:unhideWhenUsed/>
    <w:rsid w:val="009D4933"/>
    <w:pPr>
      <w:spacing w:after="120"/>
    </w:pPr>
    <w:rPr>
      <w:sz w:val="28"/>
      <w:szCs w:val="28"/>
    </w:rPr>
  </w:style>
  <w:style w:type="character" w:customStyle="1" w:styleId="BodyTextChar">
    <w:name w:val="Body Text Char"/>
    <w:basedOn w:val="DefaultParagraphFont"/>
    <w:link w:val="BodyText"/>
    <w:uiPriority w:val="99"/>
    <w:rsid w:val="009D4933"/>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rsid w:val="006835C7"/>
    <w:rPr>
      <w:rFonts w:asciiTheme="majorHAnsi" w:eastAsiaTheme="majorEastAsia" w:hAnsiTheme="majorHAnsi" w:cstheme="majorBidi"/>
      <w:color w:val="2E74B5" w:themeColor="accent1" w:themeShade="BF"/>
      <w:sz w:val="32"/>
      <w:szCs w:val="32"/>
      <w:lang w:val="en-US"/>
    </w:rPr>
  </w:style>
  <w:style w:type="paragraph" w:styleId="BodyTextIndent">
    <w:name w:val="Body Text Indent"/>
    <w:basedOn w:val="Normal"/>
    <w:link w:val="BodyTextIndentChar"/>
    <w:uiPriority w:val="99"/>
    <w:semiHidden/>
    <w:unhideWhenUsed/>
    <w:rsid w:val="006835C7"/>
    <w:pPr>
      <w:spacing w:after="120"/>
      <w:ind w:left="360"/>
    </w:pPr>
    <w:rPr>
      <w:sz w:val="28"/>
      <w:szCs w:val="28"/>
    </w:rPr>
  </w:style>
  <w:style w:type="character" w:customStyle="1" w:styleId="BodyTextIndentChar">
    <w:name w:val="Body Text Indent Char"/>
    <w:basedOn w:val="DefaultParagraphFont"/>
    <w:link w:val="BodyTextIndent"/>
    <w:uiPriority w:val="99"/>
    <w:semiHidden/>
    <w:rsid w:val="006835C7"/>
    <w:rPr>
      <w:rFonts w:ascii="Times New Roman" w:eastAsia="Times New Roman" w:hAnsi="Times New Roman" w:cs="Times New Roman"/>
      <w:sz w:val="28"/>
      <w:szCs w:val="28"/>
      <w:lang w:val="en-US"/>
    </w:rPr>
  </w:style>
  <w:style w:type="paragraph" w:customStyle="1" w:styleId="dieu">
    <w:name w:val="dieu"/>
    <w:basedOn w:val="Normal"/>
    <w:autoRedefine/>
    <w:rsid w:val="00B558D9"/>
    <w:pPr>
      <w:spacing w:before="60" w:afterLines="60"/>
      <w:jc w:val="both"/>
    </w:pPr>
    <w:rPr>
      <w:bCs/>
      <w:spacing w:val="-8"/>
      <w:sz w:val="26"/>
      <w:szCs w:val="26"/>
      <w:lang w:val="nl-NL"/>
    </w:rPr>
  </w:style>
  <w:style w:type="character" w:customStyle="1" w:styleId="Heading4Char">
    <w:name w:val="Heading 4 Char"/>
    <w:basedOn w:val="DefaultParagraphFont"/>
    <w:link w:val="Heading4"/>
    <w:uiPriority w:val="9"/>
    <w:semiHidden/>
    <w:rsid w:val="00C96957"/>
    <w:rPr>
      <w:rFonts w:asciiTheme="majorHAnsi" w:eastAsiaTheme="majorEastAsia" w:hAnsiTheme="majorHAnsi" w:cstheme="majorBidi"/>
      <w:i/>
      <w:iCs/>
      <w:color w:val="2E74B5" w:themeColor="accent1" w:themeShade="BF"/>
      <w:sz w:val="24"/>
      <w:szCs w:val="24"/>
      <w:lang w:val="en-US"/>
    </w:rPr>
  </w:style>
  <w:style w:type="character" w:customStyle="1" w:styleId="Heading3Char">
    <w:name w:val="Heading 3 Char"/>
    <w:basedOn w:val="DefaultParagraphFont"/>
    <w:link w:val="Heading3"/>
    <w:uiPriority w:val="9"/>
    <w:semiHidden/>
    <w:rsid w:val="00C96957"/>
    <w:rPr>
      <w:rFonts w:asciiTheme="majorHAnsi" w:eastAsiaTheme="majorEastAsia" w:hAnsiTheme="majorHAnsi" w:cstheme="majorBidi"/>
      <w:color w:val="1F4D78" w:themeColor="accent1" w:themeShade="7F"/>
      <w:sz w:val="24"/>
      <w:szCs w:val="24"/>
      <w:lang w:val="en-US"/>
    </w:rPr>
  </w:style>
  <w:style w:type="character" w:customStyle="1" w:styleId="Heading5Char">
    <w:name w:val="Heading 5 Char"/>
    <w:basedOn w:val="DefaultParagraphFont"/>
    <w:link w:val="Heading5"/>
    <w:rsid w:val="00C96957"/>
    <w:rPr>
      <w:rFonts w:asciiTheme="majorHAnsi" w:eastAsiaTheme="majorEastAsia" w:hAnsiTheme="majorHAnsi" w:cstheme="majorBidi"/>
      <w:color w:val="2E74B5" w:themeColor="accent1" w:themeShade="BF"/>
      <w:sz w:val="28"/>
      <w:szCs w:val="28"/>
      <w:lang w:val="en-US"/>
    </w:rPr>
  </w:style>
  <w:style w:type="paragraph" w:customStyle="1" w:styleId="normal-p">
    <w:name w:val="normal-p"/>
    <w:basedOn w:val="Normal"/>
    <w:rsid w:val="00C547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332">
      <w:bodyDiv w:val="1"/>
      <w:marLeft w:val="0"/>
      <w:marRight w:val="0"/>
      <w:marTop w:val="0"/>
      <w:marBottom w:val="0"/>
      <w:divBdr>
        <w:top w:val="none" w:sz="0" w:space="0" w:color="auto"/>
        <w:left w:val="none" w:sz="0" w:space="0" w:color="auto"/>
        <w:bottom w:val="none" w:sz="0" w:space="0" w:color="auto"/>
        <w:right w:val="none" w:sz="0" w:space="0" w:color="auto"/>
      </w:divBdr>
    </w:div>
    <w:div w:id="126047399">
      <w:bodyDiv w:val="1"/>
      <w:marLeft w:val="0"/>
      <w:marRight w:val="0"/>
      <w:marTop w:val="0"/>
      <w:marBottom w:val="0"/>
      <w:divBdr>
        <w:top w:val="none" w:sz="0" w:space="0" w:color="auto"/>
        <w:left w:val="none" w:sz="0" w:space="0" w:color="auto"/>
        <w:bottom w:val="none" w:sz="0" w:space="0" w:color="auto"/>
        <w:right w:val="none" w:sz="0" w:space="0" w:color="auto"/>
      </w:divBdr>
      <w:divsChild>
        <w:div w:id="101342758">
          <w:marLeft w:val="547"/>
          <w:marRight w:val="0"/>
          <w:marTop w:val="0"/>
          <w:marBottom w:val="0"/>
          <w:divBdr>
            <w:top w:val="none" w:sz="0" w:space="0" w:color="auto"/>
            <w:left w:val="none" w:sz="0" w:space="0" w:color="auto"/>
            <w:bottom w:val="none" w:sz="0" w:space="0" w:color="auto"/>
            <w:right w:val="none" w:sz="0" w:space="0" w:color="auto"/>
          </w:divBdr>
        </w:div>
      </w:divsChild>
    </w:div>
    <w:div w:id="1409305697">
      <w:bodyDiv w:val="1"/>
      <w:marLeft w:val="0"/>
      <w:marRight w:val="0"/>
      <w:marTop w:val="0"/>
      <w:marBottom w:val="0"/>
      <w:divBdr>
        <w:top w:val="none" w:sz="0" w:space="0" w:color="auto"/>
        <w:left w:val="none" w:sz="0" w:space="0" w:color="auto"/>
        <w:bottom w:val="none" w:sz="0" w:space="0" w:color="auto"/>
        <w:right w:val="none" w:sz="0" w:space="0" w:color="auto"/>
      </w:divBdr>
      <w:divsChild>
        <w:div w:id="1496333792">
          <w:marLeft w:val="547"/>
          <w:marRight w:val="0"/>
          <w:marTop w:val="0"/>
          <w:marBottom w:val="0"/>
          <w:divBdr>
            <w:top w:val="none" w:sz="0" w:space="0" w:color="auto"/>
            <w:left w:val="none" w:sz="0" w:space="0" w:color="auto"/>
            <w:bottom w:val="none" w:sz="0" w:space="0" w:color="auto"/>
            <w:right w:val="none" w:sz="0" w:space="0" w:color="auto"/>
          </w:divBdr>
        </w:div>
      </w:divsChild>
    </w:div>
    <w:div w:id="15407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ED15-FF79-43CA-87A5-60082C9D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cp:lastPrinted>2024-03-05T07:32:00Z</cp:lastPrinted>
  <dcterms:created xsi:type="dcterms:W3CDTF">2024-03-05T02:56:00Z</dcterms:created>
  <dcterms:modified xsi:type="dcterms:W3CDTF">2024-03-07T01:01:00Z</dcterms:modified>
</cp:coreProperties>
</file>