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tblInd w:w="-459" w:type="dxa"/>
        <w:tblLook w:val="04A0" w:firstRow="1" w:lastRow="0" w:firstColumn="1" w:lastColumn="0" w:noHBand="0" w:noVBand="1"/>
      </w:tblPr>
      <w:tblGrid>
        <w:gridCol w:w="3720"/>
        <w:gridCol w:w="6412"/>
      </w:tblGrid>
      <w:tr w:rsidR="002858DC" w:rsidRPr="004B1D92" w14:paraId="1278F4DE" w14:textId="77777777" w:rsidTr="0088283E">
        <w:trPr>
          <w:trHeight w:val="841"/>
        </w:trPr>
        <w:tc>
          <w:tcPr>
            <w:tcW w:w="3720" w:type="dxa"/>
            <w:shd w:val="clear" w:color="auto" w:fill="auto"/>
          </w:tcPr>
          <w:p w14:paraId="7726506D" w14:textId="77777777" w:rsidR="002858DC" w:rsidRPr="004B1D92" w:rsidRDefault="002858DC" w:rsidP="002858DC">
            <w:pPr>
              <w:tabs>
                <w:tab w:val="center" w:pos="1800"/>
                <w:tab w:val="center" w:pos="6120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4B1D92">
              <w:rPr>
                <w:sz w:val="26"/>
                <w:szCs w:val="26"/>
              </w:rPr>
              <w:t>UBND TỈNH TÂY NINH</w:t>
            </w:r>
          </w:p>
          <w:p w14:paraId="13E86760" w14:textId="77777777" w:rsidR="002858DC" w:rsidRPr="004B1D92" w:rsidRDefault="00334D73" w:rsidP="002858DC">
            <w:pPr>
              <w:tabs>
                <w:tab w:val="center" w:pos="1800"/>
                <w:tab w:val="center" w:pos="612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9FF9A1" wp14:editId="3F38500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202565</wp:posOffset>
                      </wp:positionV>
                      <wp:extent cx="641350" cy="0"/>
                      <wp:effectExtent l="13335" t="8890" r="12065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7CAFA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5.95pt" to="109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ZEGAIAADE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"/>
                  </w:pict>
                </mc:Fallback>
              </mc:AlternateContent>
            </w:r>
            <w:r w:rsidR="002858DC" w:rsidRPr="004B1D92">
              <w:rPr>
                <w:b/>
                <w:sz w:val="26"/>
                <w:szCs w:val="26"/>
              </w:rPr>
              <w:t>SỞ CÔNG TH</w:t>
            </w:r>
            <w:r w:rsidR="002858DC" w:rsidRPr="004B1D92">
              <w:rPr>
                <w:rFonts w:hint="eastAsia"/>
                <w:b/>
                <w:sz w:val="26"/>
                <w:szCs w:val="26"/>
              </w:rPr>
              <w:t>ƯƠ</w:t>
            </w:r>
            <w:r w:rsidR="002858DC" w:rsidRPr="004B1D92"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6412" w:type="dxa"/>
            <w:shd w:val="clear" w:color="auto" w:fill="auto"/>
          </w:tcPr>
          <w:p w14:paraId="55D2986D" w14:textId="77777777" w:rsidR="002858DC" w:rsidRPr="004B1D92" w:rsidRDefault="002858DC" w:rsidP="002858DC">
            <w:pPr>
              <w:ind w:left="67" w:hanging="67"/>
              <w:jc w:val="center"/>
              <w:rPr>
                <w:b/>
                <w:szCs w:val="28"/>
              </w:rPr>
            </w:pPr>
            <w:r w:rsidRPr="004B1D92">
              <w:rPr>
                <w:b/>
                <w:sz w:val="26"/>
                <w:szCs w:val="26"/>
              </w:rPr>
              <w:t>CỘNG HÒA XÃ HỘI CHỦ NGHĨA VIỆT NAM</w:t>
            </w:r>
          </w:p>
          <w:p w14:paraId="0B2E838A" w14:textId="77777777" w:rsidR="002858DC" w:rsidRPr="004B1D92" w:rsidRDefault="00334D73" w:rsidP="002858DC">
            <w:pPr>
              <w:ind w:left="67" w:hanging="67"/>
              <w:jc w:val="center"/>
              <w:rPr>
                <w:sz w:val="26"/>
                <w:szCs w:val="26"/>
              </w:rPr>
            </w:pPr>
            <w:r w:rsidRPr="00900E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62313E" wp14:editId="4808138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231140</wp:posOffset>
                      </wp:positionV>
                      <wp:extent cx="2185670" cy="0"/>
                      <wp:effectExtent l="6985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FC277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8.2pt" to="240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nf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TbD6dPYF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"/>
                  </w:pict>
                </mc:Fallback>
              </mc:AlternateContent>
            </w:r>
            <w:r w:rsidR="002858DC" w:rsidRPr="00900E73">
              <w:rPr>
                <w:b/>
                <w:szCs w:val="28"/>
              </w:rPr>
              <w:t>Độc lập - Tự do - Hạnh phúc</w:t>
            </w:r>
          </w:p>
        </w:tc>
      </w:tr>
      <w:tr w:rsidR="002858DC" w:rsidRPr="004B1D92" w14:paraId="1733F99C" w14:textId="77777777" w:rsidTr="0088283E">
        <w:trPr>
          <w:trHeight w:val="1003"/>
        </w:trPr>
        <w:tc>
          <w:tcPr>
            <w:tcW w:w="3720" w:type="dxa"/>
            <w:shd w:val="clear" w:color="auto" w:fill="auto"/>
          </w:tcPr>
          <w:p w14:paraId="455690CF" w14:textId="77777777" w:rsidR="002858DC" w:rsidRPr="004B1D92" w:rsidRDefault="002858DC" w:rsidP="002858DC">
            <w:pPr>
              <w:tabs>
                <w:tab w:val="center" w:pos="1800"/>
                <w:tab w:val="center" w:pos="6120"/>
              </w:tabs>
              <w:ind w:firstLine="0"/>
              <w:jc w:val="center"/>
              <w:rPr>
                <w:szCs w:val="28"/>
              </w:rPr>
            </w:pPr>
            <w:r w:rsidRPr="004B1D92">
              <w:rPr>
                <w:szCs w:val="28"/>
              </w:rPr>
              <w:t xml:space="preserve">Số:  </w:t>
            </w:r>
            <w:r>
              <w:rPr>
                <w:szCs w:val="28"/>
              </w:rPr>
              <w:t xml:space="preserve">     </w:t>
            </w:r>
            <w:r w:rsidR="00C219D1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</w:t>
            </w:r>
            <w:r w:rsidRPr="004B1D92">
              <w:rPr>
                <w:szCs w:val="28"/>
              </w:rPr>
              <w:t>/SCT-VP</w:t>
            </w:r>
          </w:p>
          <w:p w14:paraId="24FE3CD4" w14:textId="36594FE8" w:rsidR="002858DC" w:rsidRPr="009222E3" w:rsidRDefault="002858DC" w:rsidP="001334DA">
            <w:pPr>
              <w:tabs>
                <w:tab w:val="center" w:pos="6120"/>
              </w:tabs>
              <w:ind w:firstLine="0"/>
              <w:jc w:val="center"/>
              <w:rPr>
                <w:sz w:val="26"/>
                <w:szCs w:val="26"/>
              </w:rPr>
            </w:pPr>
            <w:r w:rsidRPr="009222E3">
              <w:rPr>
                <w:sz w:val="26"/>
                <w:szCs w:val="26"/>
              </w:rPr>
              <w:t xml:space="preserve">V/v </w:t>
            </w:r>
            <w:r w:rsidR="0088283E">
              <w:rPr>
                <w:sz w:val="26"/>
                <w:szCs w:val="26"/>
              </w:rPr>
              <w:t xml:space="preserve">triển khai mức thu phí thực hiện đối với một số </w:t>
            </w:r>
            <w:r w:rsidR="000D3375">
              <w:rPr>
                <w:sz w:val="26"/>
                <w:szCs w:val="26"/>
              </w:rPr>
              <w:t xml:space="preserve">TTHC </w:t>
            </w:r>
            <w:r w:rsidR="0088283E">
              <w:rPr>
                <w:sz w:val="26"/>
                <w:szCs w:val="26"/>
              </w:rPr>
              <w:t xml:space="preserve">thuộc </w:t>
            </w:r>
            <w:r w:rsidR="001334DA">
              <w:rPr>
                <w:sz w:val="26"/>
                <w:szCs w:val="26"/>
              </w:rPr>
              <w:t>thẩm quyền giải quyết của ngành</w:t>
            </w:r>
            <w:r w:rsidR="0088283E">
              <w:rPr>
                <w:sz w:val="26"/>
                <w:szCs w:val="26"/>
              </w:rPr>
              <w:t xml:space="preserve"> Công Thương</w:t>
            </w:r>
            <w:r w:rsidR="001334DA">
              <w:rPr>
                <w:sz w:val="26"/>
                <w:szCs w:val="26"/>
              </w:rPr>
              <w:t xml:space="preserve"> theo Thông tư </w:t>
            </w:r>
            <w:r w:rsidR="00474CA7">
              <w:rPr>
                <w:sz w:val="26"/>
                <w:szCs w:val="26"/>
              </w:rPr>
              <w:t>4</w:t>
            </w:r>
            <w:r w:rsidR="00467775">
              <w:rPr>
                <w:sz w:val="26"/>
                <w:szCs w:val="26"/>
              </w:rPr>
              <w:t>3</w:t>
            </w:r>
            <w:r w:rsidR="00474CA7">
              <w:rPr>
                <w:sz w:val="26"/>
                <w:szCs w:val="26"/>
              </w:rPr>
              <w:t>/202</w:t>
            </w:r>
            <w:r w:rsidR="00467775">
              <w:rPr>
                <w:sz w:val="26"/>
                <w:szCs w:val="26"/>
              </w:rPr>
              <w:t>4</w:t>
            </w:r>
            <w:r w:rsidR="00474CA7">
              <w:rPr>
                <w:sz w:val="26"/>
                <w:szCs w:val="26"/>
              </w:rPr>
              <w:t>/TT-BTC</w:t>
            </w:r>
            <w:r w:rsidR="001334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12" w:type="dxa"/>
            <w:shd w:val="clear" w:color="auto" w:fill="auto"/>
          </w:tcPr>
          <w:p w14:paraId="48704C82" w14:textId="35FB5413" w:rsidR="002858DC" w:rsidRPr="00C219D1" w:rsidRDefault="002858DC" w:rsidP="001334DA">
            <w:pPr>
              <w:tabs>
                <w:tab w:val="center" w:pos="6120"/>
              </w:tabs>
              <w:ind w:firstLine="0"/>
              <w:jc w:val="center"/>
              <w:rPr>
                <w:i/>
                <w:szCs w:val="28"/>
              </w:rPr>
            </w:pPr>
            <w:r w:rsidRPr="00C219D1">
              <w:rPr>
                <w:i/>
                <w:szCs w:val="28"/>
              </w:rPr>
              <w:t xml:space="preserve">Tây Ninh, ngày      tháng </w:t>
            </w:r>
            <w:r w:rsidR="0088283E">
              <w:rPr>
                <w:i/>
                <w:szCs w:val="28"/>
              </w:rPr>
              <w:t>7</w:t>
            </w:r>
            <w:r w:rsidRPr="00C219D1">
              <w:rPr>
                <w:i/>
                <w:szCs w:val="28"/>
              </w:rPr>
              <w:t xml:space="preserve"> năm 20</w:t>
            </w:r>
            <w:r w:rsidR="00052A49" w:rsidRPr="00C219D1">
              <w:rPr>
                <w:i/>
                <w:szCs w:val="28"/>
              </w:rPr>
              <w:t>2</w:t>
            </w:r>
            <w:r w:rsidR="00B4018E">
              <w:rPr>
                <w:i/>
                <w:szCs w:val="28"/>
              </w:rPr>
              <w:t>4</w:t>
            </w:r>
          </w:p>
        </w:tc>
      </w:tr>
    </w:tbl>
    <w:p w14:paraId="3FFB9C1B" w14:textId="77777777" w:rsidR="00D612D5" w:rsidRDefault="00D612D5" w:rsidP="005D2443">
      <w:pPr>
        <w:ind w:firstLine="567"/>
        <w:jc w:val="center"/>
        <w:rPr>
          <w:szCs w:val="26"/>
        </w:rPr>
      </w:pPr>
    </w:p>
    <w:p w14:paraId="32A087C2" w14:textId="77777777" w:rsidR="00D439EA" w:rsidRDefault="00754550" w:rsidP="00DA716A">
      <w:pPr>
        <w:spacing w:line="276" w:lineRule="auto"/>
        <w:ind w:firstLine="1701"/>
        <w:jc w:val="left"/>
        <w:rPr>
          <w:szCs w:val="28"/>
        </w:rPr>
      </w:pPr>
      <w:r w:rsidRPr="00654D5A">
        <w:rPr>
          <w:szCs w:val="28"/>
        </w:rPr>
        <w:t xml:space="preserve">Kính gửi: </w:t>
      </w:r>
    </w:p>
    <w:p w14:paraId="5384F00C" w14:textId="77777777" w:rsidR="005D2443" w:rsidRDefault="00D439EA" w:rsidP="00DA716A">
      <w:pPr>
        <w:spacing w:line="276" w:lineRule="auto"/>
        <w:ind w:firstLine="2835"/>
        <w:jc w:val="left"/>
        <w:rPr>
          <w:szCs w:val="28"/>
        </w:rPr>
      </w:pPr>
      <w:r>
        <w:rPr>
          <w:szCs w:val="28"/>
        </w:rPr>
        <w:t xml:space="preserve">- </w:t>
      </w:r>
      <w:r w:rsidR="0088283E">
        <w:rPr>
          <w:szCs w:val="28"/>
        </w:rPr>
        <w:t>UBND các huyện, thị xã, thành phố</w:t>
      </w:r>
      <w:r>
        <w:rPr>
          <w:szCs w:val="28"/>
        </w:rPr>
        <w:t>;</w:t>
      </w:r>
    </w:p>
    <w:p w14:paraId="2DF9DCA5" w14:textId="77777777" w:rsidR="00D439EA" w:rsidRDefault="00D439EA" w:rsidP="00DA716A">
      <w:pPr>
        <w:spacing w:line="276" w:lineRule="auto"/>
        <w:ind w:firstLine="2835"/>
        <w:jc w:val="left"/>
        <w:rPr>
          <w:szCs w:val="28"/>
        </w:rPr>
      </w:pPr>
      <w:r>
        <w:rPr>
          <w:szCs w:val="28"/>
        </w:rPr>
        <w:t xml:space="preserve">- </w:t>
      </w:r>
      <w:r w:rsidR="00DA716A">
        <w:rPr>
          <w:szCs w:val="28"/>
        </w:rPr>
        <w:t>Trung tâm phục vụ hành chính công tỉnh Tây Ninh;</w:t>
      </w:r>
    </w:p>
    <w:p w14:paraId="65926913" w14:textId="77777777" w:rsidR="00DA716A" w:rsidRPr="00654D5A" w:rsidRDefault="00DA716A" w:rsidP="00DA716A">
      <w:pPr>
        <w:spacing w:line="276" w:lineRule="auto"/>
        <w:ind w:firstLine="2835"/>
        <w:jc w:val="left"/>
        <w:rPr>
          <w:szCs w:val="28"/>
        </w:rPr>
      </w:pPr>
      <w:r w:rsidRPr="00654D5A">
        <w:rPr>
          <w:szCs w:val="28"/>
        </w:rPr>
        <w:t>- Bưu điện thành phố Tây Ninh.</w:t>
      </w:r>
    </w:p>
    <w:p w14:paraId="3CD5F484" w14:textId="77777777" w:rsidR="00A436B6" w:rsidRDefault="00A436B6" w:rsidP="00206588">
      <w:pPr>
        <w:spacing w:after="120"/>
        <w:ind w:firstLine="567"/>
        <w:rPr>
          <w:sz w:val="26"/>
          <w:szCs w:val="26"/>
        </w:rPr>
      </w:pPr>
    </w:p>
    <w:p w14:paraId="77123408" w14:textId="4CF25FFB" w:rsidR="00C36E45" w:rsidRDefault="00C36E45" w:rsidP="006A744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Căn cứ Thông tư số </w:t>
      </w:r>
      <w:r w:rsidRPr="00C36E45">
        <w:rPr>
          <w:szCs w:val="28"/>
        </w:rPr>
        <w:t>4</w:t>
      </w:r>
      <w:r w:rsidR="00B4018E">
        <w:rPr>
          <w:szCs w:val="28"/>
        </w:rPr>
        <w:t>3</w:t>
      </w:r>
      <w:r w:rsidRPr="00C36E45">
        <w:rPr>
          <w:szCs w:val="28"/>
        </w:rPr>
        <w:t>/202</w:t>
      </w:r>
      <w:r w:rsidR="00B4018E">
        <w:rPr>
          <w:szCs w:val="28"/>
        </w:rPr>
        <w:t>4</w:t>
      </w:r>
      <w:r w:rsidRPr="00C36E45">
        <w:rPr>
          <w:szCs w:val="28"/>
        </w:rPr>
        <w:t>/TT-BTC ngày 2</w:t>
      </w:r>
      <w:r w:rsidR="00B4018E">
        <w:rPr>
          <w:szCs w:val="28"/>
        </w:rPr>
        <w:t>8</w:t>
      </w:r>
      <w:r w:rsidR="00B21DBD">
        <w:rPr>
          <w:szCs w:val="28"/>
        </w:rPr>
        <w:t xml:space="preserve"> tháng </w:t>
      </w:r>
      <w:r w:rsidRPr="00C36E45">
        <w:rPr>
          <w:szCs w:val="28"/>
        </w:rPr>
        <w:t>6</w:t>
      </w:r>
      <w:r w:rsidR="00B21DBD">
        <w:rPr>
          <w:szCs w:val="28"/>
        </w:rPr>
        <w:t xml:space="preserve"> năm </w:t>
      </w:r>
      <w:r w:rsidRPr="00C36E45">
        <w:rPr>
          <w:szCs w:val="28"/>
        </w:rPr>
        <w:t>202</w:t>
      </w:r>
      <w:r w:rsidR="00B4018E">
        <w:rPr>
          <w:szCs w:val="28"/>
        </w:rPr>
        <w:t>4</w:t>
      </w:r>
      <w:r w:rsidRPr="00C36E45">
        <w:rPr>
          <w:szCs w:val="28"/>
        </w:rPr>
        <w:t xml:space="preserve"> của Bộ Tài Chính </w:t>
      </w:r>
      <w:r w:rsidR="00B21DBD">
        <w:rPr>
          <w:szCs w:val="28"/>
        </w:rPr>
        <w:t>Q</w:t>
      </w:r>
      <w:r w:rsidRPr="00C36E45">
        <w:rPr>
          <w:szCs w:val="28"/>
        </w:rPr>
        <w:t>uy định</w:t>
      </w:r>
      <w:r w:rsidR="00B4018E" w:rsidRPr="00B4018E">
        <w:rPr>
          <w:szCs w:val="28"/>
        </w:rPr>
        <w:t xml:space="preserve"> mức thu một số khoản phí, lệ phí nhằm tiếp tục tháo gỡ khó khăn, hỗ trợ cho hoạt động sản xuất kinh doan</w:t>
      </w:r>
      <w:r w:rsidR="006A7449">
        <w:rPr>
          <w:szCs w:val="28"/>
        </w:rPr>
        <w:t>h</w:t>
      </w:r>
      <w:r>
        <w:rPr>
          <w:szCs w:val="28"/>
        </w:rPr>
        <w:t>;</w:t>
      </w:r>
    </w:p>
    <w:p w14:paraId="10630D12" w14:textId="27A7F168" w:rsidR="0088283E" w:rsidRDefault="00654D5A" w:rsidP="006A7449">
      <w:pPr>
        <w:spacing w:after="120" w:line="276" w:lineRule="auto"/>
        <w:ind w:firstLine="709"/>
        <w:rPr>
          <w:szCs w:val="28"/>
        </w:rPr>
      </w:pPr>
      <w:r w:rsidRPr="00654D5A">
        <w:rPr>
          <w:szCs w:val="28"/>
        </w:rPr>
        <w:t xml:space="preserve">Sở Công Thương </w:t>
      </w:r>
      <w:r w:rsidR="0088283E">
        <w:rPr>
          <w:szCs w:val="28"/>
        </w:rPr>
        <w:t xml:space="preserve">triển khai </w:t>
      </w:r>
      <w:r w:rsidR="00E5540E" w:rsidRPr="00E5540E">
        <w:rPr>
          <w:szCs w:val="28"/>
        </w:rPr>
        <w:t>mức thu phí thực hiện đối với một số TTHC thuộc thẩm quyền giải quyết của ngành Công Thương theo</w:t>
      </w:r>
      <w:r w:rsidR="00673742">
        <w:rPr>
          <w:szCs w:val="28"/>
        </w:rPr>
        <w:t xml:space="preserve"> quy định tại</w:t>
      </w:r>
      <w:r w:rsidR="00E5540E" w:rsidRPr="00E5540E">
        <w:rPr>
          <w:szCs w:val="28"/>
        </w:rPr>
        <w:t xml:space="preserve"> Thông tư 4</w:t>
      </w:r>
      <w:r w:rsidR="00B4018E">
        <w:rPr>
          <w:szCs w:val="28"/>
        </w:rPr>
        <w:t>3</w:t>
      </w:r>
      <w:r w:rsidR="00E5540E" w:rsidRPr="00E5540E">
        <w:rPr>
          <w:szCs w:val="28"/>
        </w:rPr>
        <w:t>/202</w:t>
      </w:r>
      <w:r w:rsidR="00B4018E">
        <w:rPr>
          <w:szCs w:val="28"/>
        </w:rPr>
        <w:t>4</w:t>
      </w:r>
      <w:r w:rsidR="00E5540E" w:rsidRPr="00E5540E">
        <w:rPr>
          <w:szCs w:val="28"/>
        </w:rPr>
        <w:t>/TT-BTC</w:t>
      </w:r>
      <w:r w:rsidR="00B21DBD">
        <w:rPr>
          <w:szCs w:val="28"/>
        </w:rPr>
        <w:t xml:space="preserve"> </w:t>
      </w:r>
      <w:r w:rsidR="00B21DBD" w:rsidRPr="00C36E45">
        <w:rPr>
          <w:szCs w:val="28"/>
        </w:rPr>
        <w:t>ngày 2</w:t>
      </w:r>
      <w:r w:rsidR="00B4018E">
        <w:rPr>
          <w:szCs w:val="28"/>
        </w:rPr>
        <w:t>8</w:t>
      </w:r>
      <w:r w:rsidR="00AE077D">
        <w:rPr>
          <w:szCs w:val="28"/>
        </w:rPr>
        <w:t xml:space="preserve"> tháng </w:t>
      </w:r>
      <w:r w:rsidR="00B21DBD" w:rsidRPr="00C36E45">
        <w:rPr>
          <w:szCs w:val="28"/>
        </w:rPr>
        <w:t>6</w:t>
      </w:r>
      <w:r w:rsidR="00AE077D">
        <w:rPr>
          <w:szCs w:val="28"/>
        </w:rPr>
        <w:t xml:space="preserve"> năm </w:t>
      </w:r>
      <w:r w:rsidR="00B21DBD" w:rsidRPr="00C36E45">
        <w:rPr>
          <w:szCs w:val="28"/>
        </w:rPr>
        <w:t>202</w:t>
      </w:r>
      <w:r w:rsidR="00B4018E">
        <w:rPr>
          <w:szCs w:val="28"/>
        </w:rPr>
        <w:t>4</w:t>
      </w:r>
      <w:r w:rsidR="00B21DBD" w:rsidRPr="00C36E45">
        <w:rPr>
          <w:szCs w:val="28"/>
        </w:rPr>
        <w:t xml:space="preserve"> của Bộ Tài Chính</w:t>
      </w:r>
      <w:r w:rsidR="00AE077D">
        <w:rPr>
          <w:szCs w:val="28"/>
        </w:rPr>
        <w:t xml:space="preserve"> </w:t>
      </w:r>
      <w:r w:rsidR="00CB6EB0">
        <w:rPr>
          <w:szCs w:val="28"/>
        </w:rPr>
        <w:t>(áp dụng từ ngày 01/7/202</w:t>
      </w:r>
      <w:r w:rsidR="006A7449">
        <w:rPr>
          <w:szCs w:val="28"/>
        </w:rPr>
        <w:t>4</w:t>
      </w:r>
      <w:r w:rsidR="00CB6EB0">
        <w:rPr>
          <w:szCs w:val="28"/>
        </w:rPr>
        <w:t xml:space="preserve"> đến ngày 31/12/202</w:t>
      </w:r>
      <w:r w:rsidR="006A7449">
        <w:rPr>
          <w:szCs w:val="28"/>
        </w:rPr>
        <w:t>4</w:t>
      </w:r>
      <w:r w:rsidR="00CB6EB0">
        <w:rPr>
          <w:szCs w:val="28"/>
        </w:rPr>
        <w:t>)</w:t>
      </w:r>
      <w:r w:rsidR="0055746A">
        <w:rPr>
          <w:szCs w:val="28"/>
        </w:rPr>
        <w:t xml:space="preserve">. </w:t>
      </w:r>
    </w:p>
    <w:p w14:paraId="42F93040" w14:textId="68CB9AA6" w:rsidR="0033683A" w:rsidRPr="0055746A" w:rsidRDefault="0055746A" w:rsidP="006A7449">
      <w:pPr>
        <w:spacing w:after="120" w:line="276" w:lineRule="auto"/>
        <w:ind w:firstLine="709"/>
        <w:rPr>
          <w:i/>
          <w:szCs w:val="28"/>
        </w:rPr>
      </w:pPr>
      <w:r w:rsidRPr="0055746A">
        <w:rPr>
          <w:i/>
          <w:szCs w:val="28"/>
        </w:rPr>
        <w:t xml:space="preserve">(Kèm theo </w:t>
      </w:r>
      <w:r w:rsidR="007A6F2F">
        <w:rPr>
          <w:i/>
          <w:szCs w:val="28"/>
        </w:rPr>
        <w:t xml:space="preserve">Phụ lục </w:t>
      </w:r>
      <w:r w:rsidRPr="0055746A">
        <w:rPr>
          <w:i/>
          <w:szCs w:val="28"/>
        </w:rPr>
        <w:t xml:space="preserve">Danh mục TTHC </w:t>
      </w:r>
      <w:r w:rsidR="0052094C">
        <w:rPr>
          <w:i/>
          <w:szCs w:val="28"/>
        </w:rPr>
        <w:t>ngành</w:t>
      </w:r>
      <w:r w:rsidRPr="0055746A">
        <w:rPr>
          <w:i/>
          <w:szCs w:val="28"/>
        </w:rPr>
        <w:t xml:space="preserve"> Công Thương có thu phí</w:t>
      </w:r>
      <w:r w:rsidR="0052094C">
        <w:rPr>
          <w:i/>
          <w:szCs w:val="28"/>
        </w:rPr>
        <w:t xml:space="preserve"> áp dụng theo quy định tại </w:t>
      </w:r>
      <w:r w:rsidR="0052094C" w:rsidRPr="0052094C">
        <w:rPr>
          <w:i/>
          <w:szCs w:val="28"/>
        </w:rPr>
        <w:t>Thông tư 4</w:t>
      </w:r>
      <w:r w:rsidR="00B4018E">
        <w:rPr>
          <w:i/>
          <w:szCs w:val="28"/>
        </w:rPr>
        <w:t>3</w:t>
      </w:r>
      <w:r w:rsidR="0052094C" w:rsidRPr="0052094C">
        <w:rPr>
          <w:i/>
          <w:szCs w:val="28"/>
        </w:rPr>
        <w:t>/202</w:t>
      </w:r>
      <w:r w:rsidR="00B4018E">
        <w:rPr>
          <w:i/>
          <w:szCs w:val="28"/>
        </w:rPr>
        <w:t>4</w:t>
      </w:r>
      <w:r w:rsidR="0052094C" w:rsidRPr="0052094C">
        <w:rPr>
          <w:i/>
          <w:szCs w:val="28"/>
        </w:rPr>
        <w:t>/TT-BTC ngày 2</w:t>
      </w:r>
      <w:r w:rsidR="00B4018E">
        <w:rPr>
          <w:i/>
          <w:szCs w:val="28"/>
        </w:rPr>
        <w:t>8</w:t>
      </w:r>
      <w:r w:rsidR="008026A4">
        <w:rPr>
          <w:i/>
          <w:szCs w:val="28"/>
        </w:rPr>
        <w:t>/</w:t>
      </w:r>
      <w:r w:rsidR="0052094C" w:rsidRPr="0052094C">
        <w:rPr>
          <w:i/>
          <w:szCs w:val="28"/>
        </w:rPr>
        <w:t>6</w:t>
      </w:r>
      <w:r w:rsidR="008026A4">
        <w:rPr>
          <w:i/>
          <w:szCs w:val="28"/>
        </w:rPr>
        <w:t>/</w:t>
      </w:r>
      <w:r w:rsidR="0052094C" w:rsidRPr="0052094C">
        <w:rPr>
          <w:i/>
          <w:szCs w:val="28"/>
        </w:rPr>
        <w:t>202</w:t>
      </w:r>
      <w:r w:rsidR="00B4018E">
        <w:rPr>
          <w:i/>
          <w:szCs w:val="28"/>
        </w:rPr>
        <w:t>4</w:t>
      </w:r>
      <w:r w:rsidR="0052094C" w:rsidRPr="0052094C">
        <w:rPr>
          <w:i/>
          <w:szCs w:val="28"/>
        </w:rPr>
        <w:t xml:space="preserve"> của Bộ Tài Chính</w:t>
      </w:r>
      <w:r w:rsidRPr="0055746A">
        <w:rPr>
          <w:i/>
          <w:szCs w:val="28"/>
        </w:rPr>
        <w:t>)</w:t>
      </w:r>
    </w:p>
    <w:p w14:paraId="6CBCD061" w14:textId="77777777" w:rsidR="008026A4" w:rsidRDefault="0097768B" w:rsidP="006A744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>Sở Công Thương thông tin tới các đơn vị được biết để phối hợp thực hiện.</w:t>
      </w:r>
    </w:p>
    <w:p w14:paraId="2292FDDE" w14:textId="77777777" w:rsidR="0031069A" w:rsidRPr="00A436B6" w:rsidRDefault="0031069A" w:rsidP="006A744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>Trân trọng./.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4747"/>
        <w:gridCol w:w="4343"/>
      </w:tblGrid>
      <w:tr w:rsidR="00C53965" w:rsidRPr="004B1D92" w14:paraId="35BBFEC1" w14:textId="77777777" w:rsidTr="00835948">
        <w:tc>
          <w:tcPr>
            <w:tcW w:w="4747" w:type="dxa"/>
            <w:shd w:val="clear" w:color="auto" w:fill="auto"/>
          </w:tcPr>
          <w:p w14:paraId="7C220563" w14:textId="77777777" w:rsidR="00C53965" w:rsidRPr="002858DC" w:rsidRDefault="00C53965" w:rsidP="00C53965">
            <w:pPr>
              <w:tabs>
                <w:tab w:val="left" w:pos="6480"/>
              </w:tabs>
              <w:ind w:firstLine="0"/>
              <w:jc w:val="left"/>
              <w:rPr>
                <w:b/>
                <w:i/>
                <w:sz w:val="24"/>
                <w:szCs w:val="24"/>
                <w:lang w:val="es-ES"/>
              </w:rPr>
            </w:pPr>
            <w:r w:rsidRPr="002858DC">
              <w:rPr>
                <w:b/>
                <w:i/>
                <w:sz w:val="24"/>
                <w:szCs w:val="24"/>
                <w:lang w:val="es-ES"/>
              </w:rPr>
              <w:t>Nơi nhận:</w:t>
            </w:r>
          </w:p>
          <w:p w14:paraId="40359BB4" w14:textId="2AD3C842" w:rsidR="00C36E45" w:rsidRDefault="00E27B30" w:rsidP="00C53965">
            <w:pPr>
              <w:tabs>
                <w:tab w:val="left" w:pos="6480"/>
              </w:tabs>
              <w:ind w:firstLine="0"/>
              <w:jc w:val="left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 Như trên</w:t>
            </w:r>
            <w:r w:rsidR="00C53965" w:rsidRPr="004B1D92">
              <w:rPr>
                <w:sz w:val="22"/>
                <w:lang w:val="es-ES"/>
              </w:rPr>
              <w:t>;</w:t>
            </w:r>
          </w:p>
          <w:p w14:paraId="19B65123" w14:textId="7C11FEFA" w:rsidR="006A7449" w:rsidRDefault="006A7449" w:rsidP="00C53965">
            <w:pPr>
              <w:tabs>
                <w:tab w:val="left" w:pos="6480"/>
              </w:tabs>
              <w:ind w:firstLine="0"/>
              <w:jc w:val="left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 BGĐ Sở;</w:t>
            </w:r>
          </w:p>
          <w:p w14:paraId="7D507C53" w14:textId="21E35F82" w:rsidR="006A7449" w:rsidRDefault="006A7449" w:rsidP="00C53965">
            <w:pPr>
              <w:tabs>
                <w:tab w:val="left" w:pos="6480"/>
              </w:tabs>
              <w:ind w:firstLine="0"/>
              <w:jc w:val="left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 Các phòng, đơn vị thuộc Sở;</w:t>
            </w:r>
          </w:p>
          <w:p w14:paraId="63A3223A" w14:textId="77777777" w:rsidR="00C53965" w:rsidRPr="004B1D92" w:rsidRDefault="00C53965" w:rsidP="00A436B6">
            <w:pPr>
              <w:pStyle w:val="BodyText"/>
              <w:ind w:right="74" w:firstLine="0"/>
              <w:jc w:val="left"/>
              <w:rPr>
                <w:b/>
                <w:szCs w:val="28"/>
                <w:lang w:val="es-ES"/>
              </w:rPr>
            </w:pPr>
            <w:r w:rsidRPr="004B1D92">
              <w:rPr>
                <w:sz w:val="22"/>
                <w:lang w:val="es-ES"/>
              </w:rPr>
              <w:t>- Lưu: VT, VP.</w:t>
            </w:r>
            <w:r w:rsidRPr="004B1D92">
              <w:rPr>
                <w:sz w:val="18"/>
                <w:szCs w:val="20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>Mộ</w:t>
            </w:r>
            <w:r w:rsidR="00F25E0C">
              <w:rPr>
                <w:sz w:val="16"/>
                <w:szCs w:val="16"/>
                <w:lang w:val="es-ES"/>
              </w:rPr>
              <w:t>c</w:t>
            </w:r>
            <w:r w:rsidR="00E27B30">
              <w:rPr>
                <w:sz w:val="16"/>
                <w:szCs w:val="16"/>
                <w:lang w:val="es-ES"/>
              </w:rPr>
              <w:t>.0</w:t>
            </w:r>
            <w:r w:rsidR="0055746A">
              <w:rPr>
                <w:sz w:val="16"/>
                <w:szCs w:val="16"/>
                <w:lang w:val="es-ES"/>
              </w:rPr>
              <w:t>1</w:t>
            </w:r>
            <w:r w:rsidRPr="004B1D92">
              <w:rPr>
                <w:szCs w:val="26"/>
                <w:lang w:val="es-ES"/>
              </w:rPr>
              <w:t xml:space="preserve"> </w:t>
            </w:r>
            <w:r w:rsidRPr="004B1D92">
              <w:rPr>
                <w:b/>
                <w:szCs w:val="28"/>
                <w:lang w:val="es-ES"/>
              </w:rPr>
              <w:t xml:space="preserve">              </w:t>
            </w:r>
          </w:p>
        </w:tc>
        <w:tc>
          <w:tcPr>
            <w:tcW w:w="4343" w:type="dxa"/>
            <w:shd w:val="clear" w:color="auto" w:fill="auto"/>
          </w:tcPr>
          <w:p w14:paraId="0465031C" w14:textId="77777777" w:rsidR="00C53965" w:rsidRDefault="00C53965" w:rsidP="003B4F6D">
            <w:pPr>
              <w:pStyle w:val="BodyText"/>
              <w:spacing w:after="0"/>
              <w:ind w:right="74"/>
              <w:jc w:val="center"/>
              <w:rPr>
                <w:b/>
                <w:lang w:val="es-ES"/>
              </w:rPr>
            </w:pPr>
            <w:r w:rsidRPr="00900E73">
              <w:rPr>
                <w:b/>
                <w:lang w:val="es-ES"/>
              </w:rPr>
              <w:t>GIÁM ĐỐC</w:t>
            </w:r>
          </w:p>
          <w:p w14:paraId="3234FC33" w14:textId="77777777" w:rsidR="003B4F6D" w:rsidRPr="00754550" w:rsidRDefault="00F25E0C" w:rsidP="003B4F6D">
            <w:pPr>
              <w:pStyle w:val="BodyText"/>
              <w:spacing w:after="0"/>
              <w:ind w:right="74"/>
              <w:jc w:val="center"/>
              <w:rPr>
                <w:b/>
                <w:sz w:val="26"/>
                <w:szCs w:val="28"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</w:tr>
    </w:tbl>
    <w:p w14:paraId="0828FDDF" w14:textId="77777777" w:rsidR="007E4B45" w:rsidRPr="00BC172A" w:rsidRDefault="007E4B45" w:rsidP="00C36E45">
      <w:pPr>
        <w:ind w:firstLine="0"/>
        <w:jc w:val="center"/>
        <w:rPr>
          <w:b/>
        </w:rPr>
      </w:pPr>
    </w:p>
    <w:sectPr w:rsidR="007E4B45" w:rsidRPr="00BC172A" w:rsidSect="00025F8A">
      <w:pgSz w:w="11906" w:h="16838" w:code="9"/>
      <w:pgMar w:top="1134" w:right="851" w:bottom="1134" w:left="1701" w:header="720" w:footer="720" w:gutter="0"/>
      <w:cols w:space="720"/>
      <w:docGrid w:linePitch="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BE1"/>
    <w:multiLevelType w:val="hybridMultilevel"/>
    <w:tmpl w:val="DF102276"/>
    <w:lvl w:ilvl="0" w:tplc="E51CFA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B081B"/>
    <w:multiLevelType w:val="hybridMultilevel"/>
    <w:tmpl w:val="141A9FDA"/>
    <w:lvl w:ilvl="0" w:tplc="7E7CBD34">
      <w:start w:val="4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48A0B03"/>
    <w:multiLevelType w:val="hybridMultilevel"/>
    <w:tmpl w:val="1C508284"/>
    <w:lvl w:ilvl="0" w:tplc="17D0E4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433C5"/>
    <w:multiLevelType w:val="hybridMultilevel"/>
    <w:tmpl w:val="95AC4BFA"/>
    <w:lvl w:ilvl="0" w:tplc="46409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B02F7"/>
    <w:multiLevelType w:val="hybridMultilevel"/>
    <w:tmpl w:val="4E78C7A6"/>
    <w:lvl w:ilvl="0" w:tplc="D758F13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82D50C7"/>
    <w:multiLevelType w:val="hybridMultilevel"/>
    <w:tmpl w:val="341C6C8E"/>
    <w:lvl w:ilvl="0" w:tplc="7D06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43A95"/>
    <w:multiLevelType w:val="hybridMultilevel"/>
    <w:tmpl w:val="0F101C94"/>
    <w:lvl w:ilvl="0" w:tplc="46409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C7F14"/>
    <w:multiLevelType w:val="hybridMultilevel"/>
    <w:tmpl w:val="521ED190"/>
    <w:lvl w:ilvl="0" w:tplc="DA2C7F7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DC7F98"/>
    <w:multiLevelType w:val="hybridMultilevel"/>
    <w:tmpl w:val="466AAAE0"/>
    <w:lvl w:ilvl="0" w:tplc="4C9084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C6A"/>
    <w:multiLevelType w:val="hybridMultilevel"/>
    <w:tmpl w:val="1108B3B8"/>
    <w:lvl w:ilvl="0" w:tplc="E9C82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4864B0"/>
    <w:multiLevelType w:val="hybridMultilevel"/>
    <w:tmpl w:val="99D61546"/>
    <w:lvl w:ilvl="0" w:tplc="E54AC95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01B98"/>
    <w:multiLevelType w:val="hybridMultilevel"/>
    <w:tmpl w:val="449EEA6A"/>
    <w:lvl w:ilvl="0" w:tplc="714CE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D86717"/>
    <w:multiLevelType w:val="hybridMultilevel"/>
    <w:tmpl w:val="1C22B8AA"/>
    <w:lvl w:ilvl="0" w:tplc="E37E11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5B"/>
    <w:rsid w:val="00007213"/>
    <w:rsid w:val="000109B0"/>
    <w:rsid w:val="000128DF"/>
    <w:rsid w:val="000228B2"/>
    <w:rsid w:val="00025F8A"/>
    <w:rsid w:val="0003666D"/>
    <w:rsid w:val="00052A49"/>
    <w:rsid w:val="00056F7E"/>
    <w:rsid w:val="00061534"/>
    <w:rsid w:val="000861AC"/>
    <w:rsid w:val="000A1D4A"/>
    <w:rsid w:val="000B1CEC"/>
    <w:rsid w:val="000B557F"/>
    <w:rsid w:val="000C0EB5"/>
    <w:rsid w:val="000D3375"/>
    <w:rsid w:val="000F703A"/>
    <w:rsid w:val="0010712A"/>
    <w:rsid w:val="001162AA"/>
    <w:rsid w:val="001222D6"/>
    <w:rsid w:val="001334DA"/>
    <w:rsid w:val="00133631"/>
    <w:rsid w:val="0013577B"/>
    <w:rsid w:val="00140249"/>
    <w:rsid w:val="001455CC"/>
    <w:rsid w:val="0015730D"/>
    <w:rsid w:val="00174A49"/>
    <w:rsid w:val="00193877"/>
    <w:rsid w:val="001A386E"/>
    <w:rsid w:val="001A3D2D"/>
    <w:rsid w:val="001F4B2A"/>
    <w:rsid w:val="00200281"/>
    <w:rsid w:val="002016C4"/>
    <w:rsid w:val="00206588"/>
    <w:rsid w:val="00206C05"/>
    <w:rsid w:val="0022627B"/>
    <w:rsid w:val="00234FB7"/>
    <w:rsid w:val="00241AFF"/>
    <w:rsid w:val="002458B2"/>
    <w:rsid w:val="002460E9"/>
    <w:rsid w:val="002475E2"/>
    <w:rsid w:val="00251917"/>
    <w:rsid w:val="00255149"/>
    <w:rsid w:val="00260BF5"/>
    <w:rsid w:val="002647A0"/>
    <w:rsid w:val="0027172D"/>
    <w:rsid w:val="002820C9"/>
    <w:rsid w:val="002858DC"/>
    <w:rsid w:val="002859B0"/>
    <w:rsid w:val="0028707A"/>
    <w:rsid w:val="00293E69"/>
    <w:rsid w:val="0029671E"/>
    <w:rsid w:val="002979ED"/>
    <w:rsid w:val="002A135B"/>
    <w:rsid w:val="002A46EE"/>
    <w:rsid w:val="002A6D5E"/>
    <w:rsid w:val="002A70A1"/>
    <w:rsid w:val="002B6104"/>
    <w:rsid w:val="002E1D5E"/>
    <w:rsid w:val="002E7C1B"/>
    <w:rsid w:val="002F276C"/>
    <w:rsid w:val="00300B09"/>
    <w:rsid w:val="00305B58"/>
    <w:rsid w:val="00307069"/>
    <w:rsid w:val="0031069A"/>
    <w:rsid w:val="00315FF6"/>
    <w:rsid w:val="0032498A"/>
    <w:rsid w:val="00334D73"/>
    <w:rsid w:val="0033683A"/>
    <w:rsid w:val="00337BA3"/>
    <w:rsid w:val="00350B4B"/>
    <w:rsid w:val="00351F68"/>
    <w:rsid w:val="00356B72"/>
    <w:rsid w:val="00357337"/>
    <w:rsid w:val="00366637"/>
    <w:rsid w:val="00373F53"/>
    <w:rsid w:val="00392E75"/>
    <w:rsid w:val="003935DF"/>
    <w:rsid w:val="003964B5"/>
    <w:rsid w:val="0039738D"/>
    <w:rsid w:val="003A1771"/>
    <w:rsid w:val="003A27A5"/>
    <w:rsid w:val="003A3AFB"/>
    <w:rsid w:val="003A4E3E"/>
    <w:rsid w:val="003A4F74"/>
    <w:rsid w:val="003B48C3"/>
    <w:rsid w:val="003B4F6D"/>
    <w:rsid w:val="003B637E"/>
    <w:rsid w:val="003B6E32"/>
    <w:rsid w:val="003E343F"/>
    <w:rsid w:val="003E7CAA"/>
    <w:rsid w:val="003F181D"/>
    <w:rsid w:val="003F670E"/>
    <w:rsid w:val="00400D3B"/>
    <w:rsid w:val="00415D97"/>
    <w:rsid w:val="00416284"/>
    <w:rsid w:val="00420044"/>
    <w:rsid w:val="004212F7"/>
    <w:rsid w:val="00436E33"/>
    <w:rsid w:val="00444752"/>
    <w:rsid w:val="00452CF9"/>
    <w:rsid w:val="00454884"/>
    <w:rsid w:val="00456A22"/>
    <w:rsid w:val="0046267B"/>
    <w:rsid w:val="00463452"/>
    <w:rsid w:val="004664FD"/>
    <w:rsid w:val="00467775"/>
    <w:rsid w:val="004677DF"/>
    <w:rsid w:val="00474562"/>
    <w:rsid w:val="00474CA7"/>
    <w:rsid w:val="00475593"/>
    <w:rsid w:val="00495B36"/>
    <w:rsid w:val="004A4D49"/>
    <w:rsid w:val="004B4D0E"/>
    <w:rsid w:val="004C3EF3"/>
    <w:rsid w:val="004E7025"/>
    <w:rsid w:val="004F57A8"/>
    <w:rsid w:val="00501137"/>
    <w:rsid w:val="0052094C"/>
    <w:rsid w:val="00521022"/>
    <w:rsid w:val="005236D7"/>
    <w:rsid w:val="005278E9"/>
    <w:rsid w:val="00540C9A"/>
    <w:rsid w:val="00554A2E"/>
    <w:rsid w:val="00555AA1"/>
    <w:rsid w:val="00557283"/>
    <w:rsid w:val="0055746A"/>
    <w:rsid w:val="00565ABE"/>
    <w:rsid w:val="00565DD8"/>
    <w:rsid w:val="005700AA"/>
    <w:rsid w:val="00572138"/>
    <w:rsid w:val="00577062"/>
    <w:rsid w:val="0059361A"/>
    <w:rsid w:val="00593E1D"/>
    <w:rsid w:val="005962C5"/>
    <w:rsid w:val="005963A5"/>
    <w:rsid w:val="005A24D4"/>
    <w:rsid w:val="005A6E9F"/>
    <w:rsid w:val="005B3644"/>
    <w:rsid w:val="005C6F47"/>
    <w:rsid w:val="005C7E66"/>
    <w:rsid w:val="005D2443"/>
    <w:rsid w:val="005D3417"/>
    <w:rsid w:val="005D622B"/>
    <w:rsid w:val="005E380B"/>
    <w:rsid w:val="005E6AF7"/>
    <w:rsid w:val="005F419C"/>
    <w:rsid w:val="005F54B9"/>
    <w:rsid w:val="00600534"/>
    <w:rsid w:val="00604291"/>
    <w:rsid w:val="0061055B"/>
    <w:rsid w:val="00610F8D"/>
    <w:rsid w:val="0061550F"/>
    <w:rsid w:val="006215E6"/>
    <w:rsid w:val="0062437D"/>
    <w:rsid w:val="00625E6C"/>
    <w:rsid w:val="00626FCC"/>
    <w:rsid w:val="006361A8"/>
    <w:rsid w:val="00642721"/>
    <w:rsid w:val="006436B9"/>
    <w:rsid w:val="00643C30"/>
    <w:rsid w:val="00654D5A"/>
    <w:rsid w:val="00655AC6"/>
    <w:rsid w:val="00667AB5"/>
    <w:rsid w:val="00673318"/>
    <w:rsid w:val="00673742"/>
    <w:rsid w:val="006810B8"/>
    <w:rsid w:val="00683817"/>
    <w:rsid w:val="006A101B"/>
    <w:rsid w:val="006A1750"/>
    <w:rsid w:val="006A7449"/>
    <w:rsid w:val="006B6AC7"/>
    <w:rsid w:val="006C38CE"/>
    <w:rsid w:val="006C7F97"/>
    <w:rsid w:val="006D06D9"/>
    <w:rsid w:val="006D08A8"/>
    <w:rsid w:val="006E2303"/>
    <w:rsid w:val="006E6415"/>
    <w:rsid w:val="006E7190"/>
    <w:rsid w:val="006E7423"/>
    <w:rsid w:val="006F0144"/>
    <w:rsid w:val="007041BA"/>
    <w:rsid w:val="00716311"/>
    <w:rsid w:val="00721D67"/>
    <w:rsid w:val="007227D4"/>
    <w:rsid w:val="007268E7"/>
    <w:rsid w:val="007515C1"/>
    <w:rsid w:val="00754550"/>
    <w:rsid w:val="007600AF"/>
    <w:rsid w:val="00766BB9"/>
    <w:rsid w:val="007765C9"/>
    <w:rsid w:val="00795AD9"/>
    <w:rsid w:val="007A6F2F"/>
    <w:rsid w:val="007A77EF"/>
    <w:rsid w:val="007A7F69"/>
    <w:rsid w:val="007B0A9C"/>
    <w:rsid w:val="007B1202"/>
    <w:rsid w:val="007C0621"/>
    <w:rsid w:val="007D3947"/>
    <w:rsid w:val="007D4AC3"/>
    <w:rsid w:val="007E1DBA"/>
    <w:rsid w:val="007E4B45"/>
    <w:rsid w:val="007F21A3"/>
    <w:rsid w:val="008026A4"/>
    <w:rsid w:val="008147D7"/>
    <w:rsid w:val="00824365"/>
    <w:rsid w:val="0082441D"/>
    <w:rsid w:val="00835948"/>
    <w:rsid w:val="00845254"/>
    <w:rsid w:val="00846379"/>
    <w:rsid w:val="0085017F"/>
    <w:rsid w:val="00855341"/>
    <w:rsid w:val="0088283E"/>
    <w:rsid w:val="008921B9"/>
    <w:rsid w:val="00892765"/>
    <w:rsid w:val="00894C2E"/>
    <w:rsid w:val="0089537E"/>
    <w:rsid w:val="00896A09"/>
    <w:rsid w:val="008A6E3A"/>
    <w:rsid w:val="008B0B25"/>
    <w:rsid w:val="008C7E24"/>
    <w:rsid w:val="008D38F2"/>
    <w:rsid w:val="00900E73"/>
    <w:rsid w:val="009222E3"/>
    <w:rsid w:val="00923C54"/>
    <w:rsid w:val="00924F4B"/>
    <w:rsid w:val="00927A13"/>
    <w:rsid w:val="009320AF"/>
    <w:rsid w:val="00932269"/>
    <w:rsid w:val="009463D3"/>
    <w:rsid w:val="00950662"/>
    <w:rsid w:val="009561D9"/>
    <w:rsid w:val="0097768B"/>
    <w:rsid w:val="00981023"/>
    <w:rsid w:val="00981079"/>
    <w:rsid w:val="00981698"/>
    <w:rsid w:val="009831CC"/>
    <w:rsid w:val="009A1A5E"/>
    <w:rsid w:val="009A3D3E"/>
    <w:rsid w:val="009C1E59"/>
    <w:rsid w:val="009D749F"/>
    <w:rsid w:val="009E29A8"/>
    <w:rsid w:val="009F1E70"/>
    <w:rsid w:val="009F6DBA"/>
    <w:rsid w:val="00A01DF5"/>
    <w:rsid w:val="00A04A31"/>
    <w:rsid w:val="00A30F1A"/>
    <w:rsid w:val="00A32E0C"/>
    <w:rsid w:val="00A3584C"/>
    <w:rsid w:val="00A42BC1"/>
    <w:rsid w:val="00A436B6"/>
    <w:rsid w:val="00A53B8E"/>
    <w:rsid w:val="00A56189"/>
    <w:rsid w:val="00A5692E"/>
    <w:rsid w:val="00A60A4A"/>
    <w:rsid w:val="00A62B9D"/>
    <w:rsid w:val="00A72510"/>
    <w:rsid w:val="00A824AD"/>
    <w:rsid w:val="00A8659E"/>
    <w:rsid w:val="00A939A1"/>
    <w:rsid w:val="00A95870"/>
    <w:rsid w:val="00AA1EC9"/>
    <w:rsid w:val="00AA7606"/>
    <w:rsid w:val="00AB1A72"/>
    <w:rsid w:val="00AB3504"/>
    <w:rsid w:val="00AB3513"/>
    <w:rsid w:val="00AD0420"/>
    <w:rsid w:val="00AD0E17"/>
    <w:rsid w:val="00AE077D"/>
    <w:rsid w:val="00AF1479"/>
    <w:rsid w:val="00AF4489"/>
    <w:rsid w:val="00B07013"/>
    <w:rsid w:val="00B171EA"/>
    <w:rsid w:val="00B21DBD"/>
    <w:rsid w:val="00B275EF"/>
    <w:rsid w:val="00B30932"/>
    <w:rsid w:val="00B30F2C"/>
    <w:rsid w:val="00B31921"/>
    <w:rsid w:val="00B35372"/>
    <w:rsid w:val="00B4018E"/>
    <w:rsid w:val="00B50BE9"/>
    <w:rsid w:val="00B55354"/>
    <w:rsid w:val="00B553DE"/>
    <w:rsid w:val="00B60C22"/>
    <w:rsid w:val="00B72220"/>
    <w:rsid w:val="00B762A8"/>
    <w:rsid w:val="00BA5E61"/>
    <w:rsid w:val="00BA7941"/>
    <w:rsid w:val="00BB6F6C"/>
    <w:rsid w:val="00BC172A"/>
    <w:rsid w:val="00BC23B5"/>
    <w:rsid w:val="00BD1228"/>
    <w:rsid w:val="00BE05F4"/>
    <w:rsid w:val="00BE0828"/>
    <w:rsid w:val="00BE2FAE"/>
    <w:rsid w:val="00BE4493"/>
    <w:rsid w:val="00BE534F"/>
    <w:rsid w:val="00BF0D0A"/>
    <w:rsid w:val="00BF38D6"/>
    <w:rsid w:val="00BF5BA9"/>
    <w:rsid w:val="00C025C2"/>
    <w:rsid w:val="00C0508C"/>
    <w:rsid w:val="00C062B7"/>
    <w:rsid w:val="00C13088"/>
    <w:rsid w:val="00C1785C"/>
    <w:rsid w:val="00C219D1"/>
    <w:rsid w:val="00C27AC3"/>
    <w:rsid w:val="00C36E45"/>
    <w:rsid w:val="00C40776"/>
    <w:rsid w:val="00C525CC"/>
    <w:rsid w:val="00C53965"/>
    <w:rsid w:val="00C57BEF"/>
    <w:rsid w:val="00C66BDA"/>
    <w:rsid w:val="00C700D1"/>
    <w:rsid w:val="00C80062"/>
    <w:rsid w:val="00C83367"/>
    <w:rsid w:val="00C90E6D"/>
    <w:rsid w:val="00C97F03"/>
    <w:rsid w:val="00CA4415"/>
    <w:rsid w:val="00CB4E01"/>
    <w:rsid w:val="00CB659D"/>
    <w:rsid w:val="00CB6EB0"/>
    <w:rsid w:val="00CC056E"/>
    <w:rsid w:val="00CC56E9"/>
    <w:rsid w:val="00CC7529"/>
    <w:rsid w:val="00CD6B67"/>
    <w:rsid w:val="00CF410F"/>
    <w:rsid w:val="00D070DA"/>
    <w:rsid w:val="00D11D34"/>
    <w:rsid w:val="00D17FA7"/>
    <w:rsid w:val="00D2085E"/>
    <w:rsid w:val="00D26339"/>
    <w:rsid w:val="00D306D5"/>
    <w:rsid w:val="00D41230"/>
    <w:rsid w:val="00D439EA"/>
    <w:rsid w:val="00D44847"/>
    <w:rsid w:val="00D47B8D"/>
    <w:rsid w:val="00D51201"/>
    <w:rsid w:val="00D53C12"/>
    <w:rsid w:val="00D549C4"/>
    <w:rsid w:val="00D54DF8"/>
    <w:rsid w:val="00D5559A"/>
    <w:rsid w:val="00D55C63"/>
    <w:rsid w:val="00D60721"/>
    <w:rsid w:val="00D612D5"/>
    <w:rsid w:val="00D67ECA"/>
    <w:rsid w:val="00D70914"/>
    <w:rsid w:val="00D73F9F"/>
    <w:rsid w:val="00D802E8"/>
    <w:rsid w:val="00D925B4"/>
    <w:rsid w:val="00D94C25"/>
    <w:rsid w:val="00DA3D89"/>
    <w:rsid w:val="00DA5E38"/>
    <w:rsid w:val="00DA716A"/>
    <w:rsid w:val="00DB022E"/>
    <w:rsid w:val="00DB032E"/>
    <w:rsid w:val="00DB0F2D"/>
    <w:rsid w:val="00DE3EBF"/>
    <w:rsid w:val="00E04B99"/>
    <w:rsid w:val="00E07F09"/>
    <w:rsid w:val="00E23C34"/>
    <w:rsid w:val="00E27B30"/>
    <w:rsid w:val="00E3124C"/>
    <w:rsid w:val="00E44080"/>
    <w:rsid w:val="00E53F5E"/>
    <w:rsid w:val="00E5540E"/>
    <w:rsid w:val="00E56E97"/>
    <w:rsid w:val="00E63F50"/>
    <w:rsid w:val="00E74A3F"/>
    <w:rsid w:val="00E82BCE"/>
    <w:rsid w:val="00E93D96"/>
    <w:rsid w:val="00E93ECC"/>
    <w:rsid w:val="00EB67F5"/>
    <w:rsid w:val="00EB6EA7"/>
    <w:rsid w:val="00EC02AB"/>
    <w:rsid w:val="00EC575F"/>
    <w:rsid w:val="00EC70A3"/>
    <w:rsid w:val="00ED7A0D"/>
    <w:rsid w:val="00EF1585"/>
    <w:rsid w:val="00EF2AF6"/>
    <w:rsid w:val="00EF2D49"/>
    <w:rsid w:val="00EF3939"/>
    <w:rsid w:val="00F027D4"/>
    <w:rsid w:val="00F036F4"/>
    <w:rsid w:val="00F03A88"/>
    <w:rsid w:val="00F03C95"/>
    <w:rsid w:val="00F12B3B"/>
    <w:rsid w:val="00F16988"/>
    <w:rsid w:val="00F17D83"/>
    <w:rsid w:val="00F215AB"/>
    <w:rsid w:val="00F24CA9"/>
    <w:rsid w:val="00F25E0C"/>
    <w:rsid w:val="00F533D2"/>
    <w:rsid w:val="00F55861"/>
    <w:rsid w:val="00F60B78"/>
    <w:rsid w:val="00F61BFD"/>
    <w:rsid w:val="00F760E3"/>
    <w:rsid w:val="00F828A3"/>
    <w:rsid w:val="00F85567"/>
    <w:rsid w:val="00F9006F"/>
    <w:rsid w:val="00F92096"/>
    <w:rsid w:val="00F96317"/>
    <w:rsid w:val="00F973F1"/>
    <w:rsid w:val="00F97D97"/>
    <w:rsid w:val="00FB789B"/>
    <w:rsid w:val="00FD1BFE"/>
    <w:rsid w:val="00FD1F14"/>
    <w:rsid w:val="00FE0062"/>
    <w:rsid w:val="00FE1894"/>
    <w:rsid w:val="00FE4AA1"/>
    <w:rsid w:val="00FE7FC3"/>
    <w:rsid w:val="00FF00AA"/>
    <w:rsid w:val="00FF11F3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35E9"/>
  <w15:chartTrackingRefBased/>
  <w15:docId w15:val="{6A28AA65-DFF3-4636-B231-1A9C13C4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01"/>
    <w:pPr>
      <w:ind w:firstLine="720"/>
      <w:jc w:val="both"/>
    </w:pPr>
    <w:rPr>
      <w:sz w:val="28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4A3F"/>
    <w:pPr>
      <w:spacing w:before="240" w:after="60"/>
      <w:ind w:firstLine="0"/>
      <w:jc w:val="left"/>
      <w:outlineLvl w:val="5"/>
    </w:pPr>
    <w:rPr>
      <w:rFonts w:eastAsia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5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65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66BDA"/>
    <w:pPr>
      <w:overflowPunct w:val="0"/>
      <w:autoSpaceDE w:val="0"/>
      <w:autoSpaceDN w:val="0"/>
      <w:adjustRightInd w:val="0"/>
      <w:spacing w:before="60"/>
      <w:ind w:firstLine="567"/>
      <w:textAlignment w:val="baseline"/>
    </w:pPr>
    <w:rPr>
      <w:rFonts w:ascii="VNI-Times" w:eastAsia="Times New Roman" w:hAnsi="VNI-Times"/>
      <w:sz w:val="30"/>
      <w:szCs w:val="20"/>
    </w:rPr>
  </w:style>
  <w:style w:type="character" w:customStyle="1" w:styleId="BodyTextIndentChar">
    <w:name w:val="Body Text Indent Char"/>
    <w:link w:val="BodyTextIndent"/>
    <w:rsid w:val="00C66BDA"/>
    <w:rPr>
      <w:rFonts w:ascii="VNI-Times" w:eastAsia="Times New Roman" w:hAnsi="VNI-Times"/>
      <w:sz w:val="30"/>
    </w:rPr>
  </w:style>
  <w:style w:type="character" w:customStyle="1" w:styleId="Heading6Char">
    <w:name w:val="Heading 6 Char"/>
    <w:link w:val="Heading6"/>
    <w:semiHidden/>
    <w:rsid w:val="00E74A3F"/>
    <w:rPr>
      <w:rFonts w:eastAsia="Times New Roman"/>
      <w:b/>
      <w:bCs/>
      <w:sz w:val="22"/>
      <w:szCs w:val="22"/>
    </w:rPr>
  </w:style>
  <w:style w:type="character" w:styleId="Strong">
    <w:name w:val="Strong"/>
    <w:qFormat/>
    <w:rsid w:val="00CC056E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2858DC"/>
    <w:pPr>
      <w:spacing w:after="120"/>
    </w:pPr>
  </w:style>
  <w:style w:type="character" w:customStyle="1" w:styleId="BodyTextChar">
    <w:name w:val="Body Text Char"/>
    <w:link w:val="BodyText"/>
    <w:uiPriority w:val="99"/>
    <w:rsid w:val="002858DC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D17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B1FB-0D9C-4FC8-9A73-4D747A5D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Gon - Quang Ngai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AnhThi</dc:creator>
  <cp:keywords/>
  <cp:lastModifiedBy>Mộc Nguyễn Khắc</cp:lastModifiedBy>
  <cp:revision>3</cp:revision>
  <cp:lastPrinted>2021-06-16T03:03:00Z</cp:lastPrinted>
  <dcterms:created xsi:type="dcterms:W3CDTF">2024-07-09T10:11:00Z</dcterms:created>
  <dcterms:modified xsi:type="dcterms:W3CDTF">2024-07-10T15:07:00Z</dcterms:modified>
</cp:coreProperties>
</file>